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351" w:rsidRPr="0033199A" w:rsidRDefault="00963850" w:rsidP="008E2F2E">
      <w:pPr>
        <w:pStyle w:val="Titre"/>
        <w:rPr>
          <w:rFonts w:ascii="Times New Roman" w:hAnsi="Times New Roman" w:cs="Times New Roman"/>
        </w:rPr>
      </w:pPr>
      <w:r w:rsidRPr="0033199A">
        <w:rPr>
          <w:rFonts w:ascii="Times New Roman" w:hAnsi="Times New Roman" w:cs="Times New Roman"/>
        </w:rPr>
        <w:t>FILTRATION DE L'AIR</w:t>
      </w:r>
    </w:p>
    <w:p w:rsidR="00963850" w:rsidRPr="006003E1" w:rsidRDefault="00963850" w:rsidP="0058321E">
      <w:pPr>
        <w:pStyle w:val="Titre1"/>
      </w:pPr>
      <w:r w:rsidRPr="006003E1">
        <w:rPr>
          <w:szCs w:val="32"/>
        </w:rPr>
        <w:t>N</w:t>
      </w:r>
      <w:r w:rsidRPr="006003E1">
        <w:t>ECESSITE DE LA FILTRATION</w:t>
      </w:r>
    </w:p>
    <w:p w:rsidR="005A6C69" w:rsidRPr="006003E1" w:rsidRDefault="00963850" w:rsidP="006003E1">
      <w:pPr>
        <w:pStyle w:val="Sansinterligne"/>
      </w:pPr>
      <w:r w:rsidRPr="006003E1">
        <w:t>On trouve dans l'air des bâtiments un certain nombre de polluants qui sont la cause d'un très grand nombre de</w:t>
      </w:r>
      <w:r w:rsidR="005A6C69" w:rsidRPr="006003E1">
        <w:t xml:space="preserve"> </w:t>
      </w:r>
      <w:r w:rsidRPr="006003E1">
        <w:t>problèmes respiratoires (</w:t>
      </w:r>
      <w:r w:rsidR="005A6C69" w:rsidRPr="006003E1">
        <w:t>selon une étude de l'OMS - Organisation Mondiale de la Santé - près de 50% des congés pour maladie professionnelle y sont dus)</w:t>
      </w:r>
      <w:r w:rsidRPr="006003E1">
        <w:t xml:space="preserve"> </w:t>
      </w:r>
    </w:p>
    <w:p w:rsidR="00963850" w:rsidRPr="006003E1" w:rsidRDefault="00963850" w:rsidP="006003E1">
      <w:pPr>
        <w:pStyle w:val="Sansinterligne"/>
      </w:pPr>
      <w:r w:rsidRPr="006003E1">
        <w:t>Parmi les polluants les plus courants, on trouve</w:t>
      </w:r>
      <w:r w:rsidR="000D7875">
        <w:t xml:space="preserve"> </w:t>
      </w:r>
      <w:r w:rsidRPr="006003E1">
        <w:t>:</w:t>
      </w:r>
    </w:p>
    <w:p w:rsidR="00963850" w:rsidRPr="006003E1" w:rsidRDefault="00963850" w:rsidP="006003E1">
      <w:pPr>
        <w:pStyle w:val="Sansinterligne"/>
        <w:numPr>
          <w:ilvl w:val="0"/>
          <w:numId w:val="19"/>
        </w:numPr>
      </w:pPr>
      <w:r w:rsidRPr="006003E1">
        <w:t>Champignons allergogènes 34%</w:t>
      </w:r>
    </w:p>
    <w:p w:rsidR="00963850" w:rsidRPr="006003E1" w:rsidRDefault="00963850" w:rsidP="006003E1">
      <w:pPr>
        <w:pStyle w:val="Sansinterligne"/>
        <w:numPr>
          <w:ilvl w:val="0"/>
          <w:numId w:val="19"/>
        </w:numPr>
      </w:pPr>
      <w:r w:rsidRPr="006003E1">
        <w:t>Bactéries allergogènes 9%</w:t>
      </w:r>
    </w:p>
    <w:p w:rsidR="00963850" w:rsidRPr="006003E1" w:rsidRDefault="00963850" w:rsidP="006003E1">
      <w:pPr>
        <w:pStyle w:val="Sansinterligne"/>
        <w:numPr>
          <w:ilvl w:val="0"/>
          <w:numId w:val="19"/>
        </w:numPr>
      </w:pPr>
      <w:r w:rsidRPr="006003E1">
        <w:t>Particules de fibres 7%</w:t>
      </w:r>
    </w:p>
    <w:p w:rsidR="00963850" w:rsidRPr="006003E1" w:rsidRDefault="00963850" w:rsidP="006003E1">
      <w:pPr>
        <w:pStyle w:val="Sansinterligne"/>
        <w:numPr>
          <w:ilvl w:val="0"/>
          <w:numId w:val="19"/>
        </w:numPr>
      </w:pPr>
      <w:r w:rsidRPr="006003E1">
        <w:t>Fumée de tabac 4%</w:t>
      </w:r>
    </w:p>
    <w:p w:rsidR="00963850" w:rsidRDefault="00963850" w:rsidP="006003E1">
      <w:pPr>
        <w:pStyle w:val="Sansinterligne"/>
        <w:numPr>
          <w:ilvl w:val="0"/>
          <w:numId w:val="19"/>
        </w:numPr>
      </w:pPr>
      <w:r w:rsidRPr="006003E1">
        <w:t>Monoxyde de carbone 3%</w:t>
      </w:r>
    </w:p>
    <w:p w:rsidR="00963850" w:rsidRPr="006003E1" w:rsidRDefault="00963850" w:rsidP="0058321E">
      <w:pPr>
        <w:pStyle w:val="Titre1"/>
        <w:rPr>
          <w:szCs w:val="23"/>
        </w:rPr>
      </w:pPr>
      <w:r w:rsidRPr="006003E1">
        <w:rPr>
          <w:szCs w:val="32"/>
        </w:rPr>
        <w:t>C</w:t>
      </w:r>
      <w:r w:rsidRPr="006003E1">
        <w:t>ARACTERISTIQUES DES PARTICULES</w:t>
      </w:r>
    </w:p>
    <w:p w:rsidR="00963850" w:rsidRPr="0058321E" w:rsidRDefault="00963850" w:rsidP="0058321E">
      <w:pPr>
        <w:pStyle w:val="Titre2"/>
      </w:pPr>
      <w:r w:rsidRPr="0058321E">
        <w:t>NATURE</w:t>
      </w:r>
      <w:r w:rsidR="0033199A" w:rsidRPr="0058321E">
        <w:t xml:space="preserve"> DES PARTICULES</w:t>
      </w:r>
    </w:p>
    <w:p w:rsidR="00963850" w:rsidRPr="0033199A" w:rsidRDefault="00963850" w:rsidP="003362A9">
      <w:pPr>
        <w:autoSpaceDE w:val="0"/>
        <w:autoSpaceDN w:val="0"/>
        <w:adjustRightInd w:val="0"/>
        <w:spacing w:after="120" w:line="240" w:lineRule="auto"/>
        <w:rPr>
          <w:rFonts w:ascii="Times New Roman" w:hAnsi="Times New Roman" w:cs="Times New Roman"/>
          <w:color w:val="000000"/>
          <w:sz w:val="23"/>
          <w:szCs w:val="23"/>
        </w:rPr>
      </w:pPr>
      <w:r w:rsidRPr="0033199A">
        <w:rPr>
          <w:rFonts w:ascii="Times New Roman" w:hAnsi="Times New Roman" w:cs="Times New Roman"/>
          <w:color w:val="000000"/>
          <w:sz w:val="23"/>
          <w:szCs w:val="23"/>
        </w:rPr>
        <w:t>On classe généralement les polluants en 2 grandes catégories:</w:t>
      </w:r>
    </w:p>
    <w:p w:rsidR="00963850" w:rsidRPr="006003E1" w:rsidRDefault="00963850" w:rsidP="0058321E">
      <w:pPr>
        <w:pStyle w:val="Titre3"/>
      </w:pPr>
      <w:r w:rsidRPr="006003E1">
        <w:t>Particules inertes</w:t>
      </w:r>
      <w:r w:rsidR="003362A9" w:rsidRPr="006003E1">
        <w:t> :</w:t>
      </w:r>
    </w:p>
    <w:p w:rsidR="00963850" w:rsidRPr="0033199A" w:rsidRDefault="0033199A" w:rsidP="003362A9">
      <w:pPr>
        <w:autoSpaceDE w:val="0"/>
        <w:autoSpaceDN w:val="0"/>
        <w:adjustRightInd w:val="0"/>
        <w:spacing w:after="120" w:line="240" w:lineRule="auto"/>
        <w:ind w:left="425"/>
        <w:rPr>
          <w:rFonts w:ascii="Times New Roman" w:hAnsi="Times New Roman" w:cs="Times New Roman"/>
          <w:color w:val="000000"/>
          <w:sz w:val="23"/>
          <w:szCs w:val="23"/>
        </w:rPr>
      </w:pPr>
      <w:r w:rsidRPr="0033199A">
        <w:rPr>
          <w:rFonts w:ascii="Times New Roman" w:hAnsi="Times New Roman" w:cs="Times New Roman"/>
          <w:color w:val="000000"/>
          <w:sz w:val="23"/>
          <w:szCs w:val="23"/>
        </w:rPr>
        <w:t xml:space="preserve">Elles sont </w:t>
      </w:r>
      <w:r w:rsidRPr="0033199A">
        <w:rPr>
          <w:rFonts w:ascii="Times New Roman" w:hAnsi="Times New Roman" w:cs="Times New Roman"/>
          <w:b/>
          <w:i/>
          <w:color w:val="000000"/>
          <w:sz w:val="23"/>
          <w:szCs w:val="23"/>
        </w:rPr>
        <w:t>minérales</w:t>
      </w:r>
      <w:r w:rsidRPr="0033199A">
        <w:rPr>
          <w:rFonts w:ascii="Times New Roman" w:hAnsi="Times New Roman" w:cs="Times New Roman"/>
          <w:color w:val="000000"/>
          <w:sz w:val="23"/>
          <w:szCs w:val="23"/>
        </w:rPr>
        <w:t xml:space="preserve"> ou </w:t>
      </w:r>
      <w:r w:rsidRPr="0033199A">
        <w:rPr>
          <w:rFonts w:ascii="Times New Roman" w:hAnsi="Times New Roman" w:cs="Times New Roman"/>
          <w:b/>
          <w:i/>
          <w:color w:val="000000"/>
          <w:sz w:val="23"/>
          <w:szCs w:val="23"/>
        </w:rPr>
        <w:t>chimiques</w:t>
      </w:r>
      <w:r w:rsidRPr="0033199A">
        <w:rPr>
          <w:rFonts w:ascii="Times New Roman" w:hAnsi="Times New Roman" w:cs="Times New Roman"/>
          <w:color w:val="000000"/>
          <w:sz w:val="23"/>
          <w:szCs w:val="23"/>
        </w:rPr>
        <w:t>, et</w:t>
      </w:r>
      <w:r w:rsidR="00963850" w:rsidRPr="0033199A">
        <w:rPr>
          <w:rFonts w:ascii="Times New Roman" w:hAnsi="Times New Roman" w:cs="Times New Roman"/>
          <w:color w:val="000000"/>
          <w:sz w:val="23"/>
          <w:szCs w:val="23"/>
        </w:rPr>
        <w:t xml:space="preserve"> ne se reproduisent pas. Leur origine est naturelle (érosion, éruptions</w:t>
      </w:r>
      <w:r w:rsidR="003362A9" w:rsidRPr="0033199A">
        <w:rPr>
          <w:rFonts w:ascii="Times New Roman" w:hAnsi="Times New Roman" w:cs="Times New Roman"/>
          <w:color w:val="000000"/>
          <w:sz w:val="23"/>
          <w:szCs w:val="23"/>
        </w:rPr>
        <w:t xml:space="preserve"> </w:t>
      </w:r>
      <w:r w:rsidR="005A6C69" w:rsidRPr="0033199A">
        <w:rPr>
          <w:rFonts w:ascii="Times New Roman" w:hAnsi="Times New Roman" w:cs="Times New Roman"/>
          <w:color w:val="000000"/>
          <w:sz w:val="23"/>
          <w:szCs w:val="23"/>
        </w:rPr>
        <w:t xml:space="preserve">Volcaniques </w:t>
      </w:r>
      <w:r w:rsidR="00963850" w:rsidRPr="0033199A">
        <w:rPr>
          <w:rFonts w:ascii="Times New Roman" w:hAnsi="Times New Roman" w:cs="Times New Roman"/>
          <w:color w:val="000000"/>
          <w:sz w:val="23"/>
          <w:szCs w:val="23"/>
        </w:rPr>
        <w:t>etc.), ou liée à l'activité humaine (combustions, exploitations minières ou agricoles, industries</w:t>
      </w:r>
      <w:r w:rsidR="003362A9" w:rsidRPr="0033199A">
        <w:rPr>
          <w:rFonts w:ascii="Times New Roman" w:hAnsi="Times New Roman" w:cs="Times New Roman"/>
          <w:color w:val="000000"/>
          <w:sz w:val="23"/>
          <w:szCs w:val="23"/>
        </w:rPr>
        <w:t xml:space="preserve"> </w:t>
      </w:r>
      <w:r w:rsidR="00963850" w:rsidRPr="0033199A">
        <w:rPr>
          <w:rFonts w:ascii="Times New Roman" w:hAnsi="Times New Roman" w:cs="Times New Roman"/>
          <w:color w:val="000000"/>
          <w:sz w:val="23"/>
          <w:szCs w:val="23"/>
        </w:rPr>
        <w:t>métallurgiques...etc.).</w:t>
      </w:r>
    </w:p>
    <w:p w:rsidR="00963850" w:rsidRPr="0033199A" w:rsidRDefault="003362A9" w:rsidP="003362A9">
      <w:pPr>
        <w:autoSpaceDE w:val="0"/>
        <w:autoSpaceDN w:val="0"/>
        <w:adjustRightInd w:val="0"/>
        <w:spacing w:after="120" w:line="240" w:lineRule="auto"/>
        <w:ind w:firstLine="709"/>
        <w:rPr>
          <w:rFonts w:ascii="Times New Roman" w:hAnsi="Times New Roman" w:cs="Times New Roman"/>
          <w:color w:val="000000"/>
          <w:sz w:val="23"/>
          <w:szCs w:val="23"/>
        </w:rPr>
      </w:pPr>
      <w:r w:rsidRPr="0033199A">
        <w:rPr>
          <w:rFonts w:ascii="Times New Roman" w:hAnsi="Times New Roman" w:cs="Times New Roman"/>
          <w:color w:val="000000"/>
          <w:sz w:val="23"/>
          <w:szCs w:val="23"/>
        </w:rPr>
        <w:t>Ex</w:t>
      </w:r>
      <w:r w:rsidR="0033199A" w:rsidRPr="0033199A">
        <w:rPr>
          <w:rFonts w:ascii="Times New Roman" w:hAnsi="Times New Roman" w:cs="Times New Roman"/>
          <w:color w:val="000000"/>
          <w:sz w:val="23"/>
          <w:szCs w:val="23"/>
        </w:rPr>
        <w:t>emples</w:t>
      </w:r>
      <w:r w:rsidRPr="0033199A">
        <w:rPr>
          <w:rFonts w:ascii="Times New Roman" w:hAnsi="Times New Roman" w:cs="Times New Roman"/>
          <w:color w:val="000000"/>
          <w:sz w:val="23"/>
          <w:szCs w:val="23"/>
        </w:rPr>
        <w:t> </w:t>
      </w:r>
      <w:r w:rsidRPr="0033199A">
        <w:rPr>
          <w:rFonts w:ascii="Times New Roman" w:hAnsi="Times New Roman" w:cs="Times New Roman"/>
          <w:b/>
          <w:i/>
          <w:color w:val="000000"/>
          <w:sz w:val="23"/>
          <w:szCs w:val="23"/>
        </w:rPr>
        <w:t xml:space="preserve">: </w:t>
      </w:r>
      <w:r w:rsidR="00963850" w:rsidRPr="0033199A">
        <w:rPr>
          <w:rFonts w:ascii="Times New Roman" w:hAnsi="Times New Roman" w:cs="Times New Roman"/>
          <w:b/>
          <w:i/>
          <w:color w:val="000000"/>
          <w:sz w:val="23"/>
          <w:szCs w:val="23"/>
        </w:rPr>
        <w:t>cendres, fumées, suie, poussières, amiante, molécules gazeuses</w:t>
      </w:r>
      <w:r w:rsidR="00963850" w:rsidRPr="0033199A">
        <w:rPr>
          <w:rFonts w:ascii="Times New Roman" w:hAnsi="Times New Roman" w:cs="Times New Roman"/>
          <w:color w:val="000000"/>
          <w:sz w:val="23"/>
          <w:szCs w:val="23"/>
        </w:rPr>
        <w:t>...</w:t>
      </w:r>
    </w:p>
    <w:p w:rsidR="00963850" w:rsidRPr="006003E1" w:rsidRDefault="00963850" w:rsidP="0058321E">
      <w:pPr>
        <w:pStyle w:val="Titre3"/>
      </w:pPr>
      <w:r w:rsidRPr="006003E1">
        <w:t>Particules viables ou biologiques</w:t>
      </w:r>
    </w:p>
    <w:p w:rsidR="00963850" w:rsidRPr="0033199A" w:rsidRDefault="00963850" w:rsidP="003362A9">
      <w:pPr>
        <w:autoSpaceDE w:val="0"/>
        <w:autoSpaceDN w:val="0"/>
        <w:adjustRightInd w:val="0"/>
        <w:spacing w:after="0" w:line="240" w:lineRule="auto"/>
        <w:ind w:left="426"/>
        <w:rPr>
          <w:rFonts w:ascii="Times New Roman" w:hAnsi="Times New Roman" w:cs="Times New Roman"/>
          <w:sz w:val="23"/>
          <w:szCs w:val="23"/>
        </w:rPr>
      </w:pPr>
      <w:r w:rsidRPr="0033199A">
        <w:rPr>
          <w:rFonts w:ascii="Times New Roman" w:hAnsi="Times New Roman" w:cs="Times New Roman"/>
          <w:sz w:val="23"/>
          <w:szCs w:val="23"/>
        </w:rPr>
        <w:t>Lorsque les conditions de leur développement sont réunies (nourriture+cond</w:t>
      </w:r>
      <w:r w:rsidR="003362A9" w:rsidRPr="0033199A">
        <w:rPr>
          <w:rFonts w:ascii="Times New Roman" w:hAnsi="Times New Roman" w:cs="Times New Roman"/>
          <w:sz w:val="23"/>
          <w:szCs w:val="23"/>
        </w:rPr>
        <w:t>itions climatiques), ces partic</w:t>
      </w:r>
      <w:r w:rsidRPr="0033199A">
        <w:rPr>
          <w:rFonts w:ascii="Times New Roman" w:hAnsi="Times New Roman" w:cs="Times New Roman"/>
          <w:sz w:val="23"/>
          <w:szCs w:val="23"/>
        </w:rPr>
        <w:t>ules</w:t>
      </w:r>
      <w:r w:rsidR="003362A9" w:rsidRPr="0033199A">
        <w:rPr>
          <w:rFonts w:ascii="Times New Roman" w:hAnsi="Times New Roman" w:cs="Times New Roman"/>
          <w:sz w:val="23"/>
          <w:szCs w:val="23"/>
        </w:rPr>
        <w:t xml:space="preserve"> </w:t>
      </w:r>
      <w:r w:rsidRPr="0033199A">
        <w:rPr>
          <w:rFonts w:ascii="Times New Roman" w:hAnsi="Times New Roman" w:cs="Times New Roman"/>
          <w:sz w:val="23"/>
          <w:szCs w:val="23"/>
        </w:rPr>
        <w:t>sont susceptibles de se reproduire. On peut les classer en 3 catégories:</w:t>
      </w:r>
    </w:p>
    <w:p w:rsidR="00963850" w:rsidRPr="0033199A" w:rsidRDefault="00963850" w:rsidP="003362A9">
      <w:pPr>
        <w:pStyle w:val="Paragraphedeliste"/>
        <w:numPr>
          <w:ilvl w:val="0"/>
          <w:numId w:val="2"/>
        </w:numPr>
        <w:autoSpaceDE w:val="0"/>
        <w:autoSpaceDN w:val="0"/>
        <w:adjustRightInd w:val="0"/>
        <w:spacing w:after="0" w:line="240" w:lineRule="auto"/>
        <w:rPr>
          <w:rFonts w:ascii="Times New Roman" w:hAnsi="Times New Roman" w:cs="Times New Roman"/>
          <w:sz w:val="23"/>
          <w:szCs w:val="23"/>
        </w:rPr>
      </w:pPr>
      <w:r w:rsidRPr="0033199A">
        <w:rPr>
          <w:rFonts w:ascii="Times New Roman" w:hAnsi="Times New Roman" w:cs="Times New Roman"/>
          <w:b/>
          <w:i/>
          <w:sz w:val="23"/>
          <w:szCs w:val="23"/>
        </w:rPr>
        <w:t>Pathogènes</w:t>
      </w:r>
      <w:r w:rsidRPr="0033199A">
        <w:rPr>
          <w:rFonts w:ascii="Times New Roman" w:hAnsi="Times New Roman" w:cs="Times New Roman"/>
          <w:sz w:val="23"/>
          <w:szCs w:val="23"/>
        </w:rPr>
        <w:t xml:space="preserve"> (organismes pouvant induire des modifications ou manifestations nuisibles chez</w:t>
      </w:r>
      <w:r w:rsidR="003362A9" w:rsidRPr="0033199A">
        <w:rPr>
          <w:rFonts w:ascii="Times New Roman" w:hAnsi="Times New Roman" w:cs="Times New Roman"/>
          <w:sz w:val="23"/>
          <w:szCs w:val="23"/>
        </w:rPr>
        <w:t xml:space="preserve"> </w:t>
      </w:r>
      <w:r w:rsidRPr="0033199A">
        <w:rPr>
          <w:rFonts w:ascii="Times New Roman" w:hAnsi="Times New Roman" w:cs="Times New Roman"/>
          <w:sz w:val="23"/>
          <w:szCs w:val="23"/>
        </w:rPr>
        <w:t>un être vivant)</w:t>
      </w:r>
    </w:p>
    <w:p w:rsidR="00963850" w:rsidRPr="0033199A" w:rsidRDefault="00963850" w:rsidP="00963850">
      <w:pPr>
        <w:pStyle w:val="Paragraphedeliste"/>
        <w:numPr>
          <w:ilvl w:val="0"/>
          <w:numId w:val="2"/>
        </w:numPr>
        <w:autoSpaceDE w:val="0"/>
        <w:autoSpaceDN w:val="0"/>
        <w:adjustRightInd w:val="0"/>
        <w:spacing w:after="0" w:line="240" w:lineRule="auto"/>
        <w:rPr>
          <w:rFonts w:ascii="Times New Roman" w:hAnsi="Times New Roman" w:cs="Times New Roman"/>
          <w:sz w:val="23"/>
          <w:szCs w:val="23"/>
        </w:rPr>
      </w:pPr>
      <w:r w:rsidRPr="0033199A">
        <w:rPr>
          <w:rFonts w:ascii="Times New Roman" w:hAnsi="Times New Roman" w:cs="Times New Roman"/>
          <w:b/>
          <w:i/>
          <w:sz w:val="23"/>
          <w:szCs w:val="23"/>
        </w:rPr>
        <w:t>Opportunistes</w:t>
      </w:r>
      <w:r w:rsidRPr="0033199A">
        <w:rPr>
          <w:rFonts w:ascii="Times New Roman" w:hAnsi="Times New Roman" w:cs="Times New Roman"/>
          <w:sz w:val="23"/>
          <w:szCs w:val="23"/>
        </w:rPr>
        <w:t xml:space="preserve"> (leur risque d'action pathogène dépend de la fragilisation du sujet ou de son état</w:t>
      </w:r>
      <w:r w:rsidR="003362A9" w:rsidRPr="0033199A">
        <w:rPr>
          <w:rFonts w:ascii="Times New Roman" w:hAnsi="Times New Roman" w:cs="Times New Roman"/>
          <w:sz w:val="23"/>
          <w:szCs w:val="23"/>
        </w:rPr>
        <w:t xml:space="preserve"> </w:t>
      </w:r>
      <w:r w:rsidRPr="0033199A">
        <w:rPr>
          <w:rFonts w:ascii="Times New Roman" w:hAnsi="Times New Roman" w:cs="Times New Roman"/>
          <w:sz w:val="23"/>
          <w:szCs w:val="23"/>
        </w:rPr>
        <w:t>de réceptivité)</w:t>
      </w:r>
    </w:p>
    <w:p w:rsidR="00963850" w:rsidRPr="0033199A" w:rsidRDefault="003362A9" w:rsidP="003362A9">
      <w:pPr>
        <w:pStyle w:val="Paragraphedeliste"/>
        <w:numPr>
          <w:ilvl w:val="0"/>
          <w:numId w:val="2"/>
        </w:numPr>
        <w:autoSpaceDE w:val="0"/>
        <w:autoSpaceDN w:val="0"/>
        <w:adjustRightInd w:val="0"/>
        <w:spacing w:after="120" w:line="240" w:lineRule="auto"/>
        <w:ind w:left="1066" w:hanging="357"/>
        <w:rPr>
          <w:rFonts w:ascii="Times New Roman" w:hAnsi="Times New Roman" w:cs="Times New Roman"/>
          <w:sz w:val="23"/>
          <w:szCs w:val="23"/>
        </w:rPr>
      </w:pPr>
      <w:r w:rsidRPr="0033199A">
        <w:rPr>
          <w:rFonts w:ascii="Times New Roman" w:hAnsi="Times New Roman" w:cs="Times New Roman"/>
          <w:b/>
          <w:i/>
          <w:sz w:val="23"/>
          <w:szCs w:val="23"/>
        </w:rPr>
        <w:t>Saprophytes</w:t>
      </w:r>
      <w:r w:rsidR="00963850" w:rsidRPr="0033199A">
        <w:rPr>
          <w:rFonts w:ascii="Times New Roman" w:hAnsi="Times New Roman" w:cs="Times New Roman"/>
          <w:b/>
          <w:i/>
          <w:sz w:val="23"/>
          <w:szCs w:val="23"/>
        </w:rPr>
        <w:t xml:space="preserve"> ou commensales</w:t>
      </w:r>
      <w:r w:rsidR="00963850" w:rsidRPr="0033199A">
        <w:rPr>
          <w:rFonts w:ascii="Times New Roman" w:hAnsi="Times New Roman" w:cs="Times New Roman"/>
          <w:sz w:val="23"/>
          <w:szCs w:val="23"/>
        </w:rPr>
        <w:t xml:space="preserve"> (organismes pouvant vivre et se développer chez un être vivant</w:t>
      </w:r>
      <w:r w:rsidR="005C198A" w:rsidRPr="0033199A">
        <w:rPr>
          <w:rFonts w:ascii="Times New Roman" w:hAnsi="Times New Roman" w:cs="Times New Roman"/>
          <w:sz w:val="23"/>
          <w:szCs w:val="23"/>
        </w:rPr>
        <w:t xml:space="preserve"> </w:t>
      </w:r>
      <w:r w:rsidR="00963850" w:rsidRPr="0033199A">
        <w:rPr>
          <w:rFonts w:ascii="Times New Roman" w:hAnsi="Times New Roman" w:cs="Times New Roman"/>
          <w:sz w:val="23"/>
          <w:szCs w:val="23"/>
        </w:rPr>
        <w:t>sans entraîner de manifestations pathologiques)</w:t>
      </w:r>
    </w:p>
    <w:p w:rsidR="00963850" w:rsidRPr="0033199A" w:rsidRDefault="003362A9" w:rsidP="003362A9">
      <w:pPr>
        <w:autoSpaceDE w:val="0"/>
        <w:autoSpaceDN w:val="0"/>
        <w:adjustRightInd w:val="0"/>
        <w:spacing w:after="0" w:line="240" w:lineRule="auto"/>
        <w:ind w:firstLine="708"/>
        <w:rPr>
          <w:rFonts w:ascii="Times New Roman" w:hAnsi="Times New Roman" w:cs="Times New Roman"/>
          <w:sz w:val="23"/>
          <w:szCs w:val="23"/>
        </w:rPr>
      </w:pPr>
      <w:r w:rsidRPr="0033199A">
        <w:rPr>
          <w:rFonts w:ascii="Times New Roman" w:hAnsi="Times New Roman" w:cs="Times New Roman"/>
          <w:sz w:val="23"/>
          <w:szCs w:val="23"/>
        </w:rPr>
        <w:t>Ex</w:t>
      </w:r>
      <w:r w:rsidR="0033199A" w:rsidRPr="0033199A">
        <w:rPr>
          <w:rFonts w:ascii="Times New Roman" w:hAnsi="Times New Roman" w:cs="Times New Roman"/>
          <w:sz w:val="23"/>
          <w:szCs w:val="23"/>
        </w:rPr>
        <w:t>emples</w:t>
      </w:r>
      <w:r w:rsidRPr="0033199A">
        <w:rPr>
          <w:rFonts w:ascii="Times New Roman" w:hAnsi="Times New Roman" w:cs="Times New Roman"/>
          <w:sz w:val="23"/>
          <w:szCs w:val="23"/>
        </w:rPr>
        <w:t xml:space="preserve"> : </w:t>
      </w:r>
      <w:r w:rsidR="00963850" w:rsidRPr="0033199A">
        <w:rPr>
          <w:rFonts w:ascii="Times New Roman" w:hAnsi="Times New Roman" w:cs="Times New Roman"/>
          <w:b/>
          <w:i/>
          <w:sz w:val="23"/>
          <w:szCs w:val="23"/>
        </w:rPr>
        <w:t>acariens, spores, bactéries, virus</w:t>
      </w:r>
    </w:p>
    <w:p w:rsidR="008E2F2E" w:rsidRPr="0033199A" w:rsidRDefault="008E2F2E">
      <w:pPr>
        <w:rPr>
          <w:rFonts w:ascii="Times New Roman" w:hAnsi="Times New Roman" w:cs="Times New Roman"/>
          <w:sz w:val="23"/>
          <w:szCs w:val="23"/>
        </w:rPr>
      </w:pPr>
      <w:r w:rsidRPr="0033199A">
        <w:rPr>
          <w:rFonts w:ascii="Times New Roman" w:hAnsi="Times New Roman" w:cs="Times New Roman"/>
          <w:sz w:val="23"/>
          <w:szCs w:val="23"/>
        </w:rPr>
        <w:br w:type="page"/>
      </w:r>
    </w:p>
    <w:p w:rsidR="005C198A" w:rsidRPr="0058321E" w:rsidRDefault="005C198A" w:rsidP="0058321E">
      <w:pPr>
        <w:pStyle w:val="Titre2"/>
      </w:pPr>
      <w:r w:rsidRPr="0058321E">
        <w:lastRenderedPageBreak/>
        <w:t>TAILLE DES PARTICULES</w:t>
      </w:r>
    </w:p>
    <w:tbl>
      <w:tblPr>
        <w:tblStyle w:val="Grilledutableau"/>
        <w:tblW w:w="10740" w:type="dxa"/>
        <w:tblInd w:w="-743" w:type="dxa"/>
        <w:tblLayout w:type="fixed"/>
        <w:tblLook w:val="04E0"/>
      </w:tblPr>
      <w:tblGrid>
        <w:gridCol w:w="388"/>
        <w:gridCol w:w="419"/>
        <w:gridCol w:w="201"/>
        <w:gridCol w:w="201"/>
        <w:gridCol w:w="408"/>
        <w:gridCol w:w="408"/>
        <w:gridCol w:w="204"/>
        <w:gridCol w:w="204"/>
        <w:gridCol w:w="408"/>
        <w:gridCol w:w="386"/>
        <w:gridCol w:w="22"/>
        <w:gridCol w:w="204"/>
        <w:gridCol w:w="204"/>
        <w:gridCol w:w="408"/>
        <w:gridCol w:w="408"/>
        <w:gridCol w:w="236"/>
        <w:gridCol w:w="236"/>
        <w:gridCol w:w="408"/>
        <w:gridCol w:w="408"/>
        <w:gridCol w:w="204"/>
        <w:gridCol w:w="204"/>
        <w:gridCol w:w="408"/>
        <w:gridCol w:w="408"/>
        <w:gridCol w:w="236"/>
        <w:gridCol w:w="236"/>
        <w:gridCol w:w="408"/>
        <w:gridCol w:w="296"/>
        <w:gridCol w:w="112"/>
        <w:gridCol w:w="204"/>
        <w:gridCol w:w="251"/>
        <w:gridCol w:w="361"/>
        <w:gridCol w:w="375"/>
        <w:gridCol w:w="271"/>
        <w:gridCol w:w="12"/>
        <w:gridCol w:w="284"/>
        <w:gridCol w:w="20"/>
        <w:gridCol w:w="401"/>
        <w:gridCol w:w="288"/>
      </w:tblGrid>
      <w:tr w:rsidR="002021DD" w:rsidRPr="001D1F9F" w:rsidTr="008E2F2E">
        <w:tc>
          <w:tcPr>
            <w:tcW w:w="807" w:type="dxa"/>
            <w:gridSpan w:val="2"/>
          </w:tcPr>
          <w:p w:rsidR="002021DD" w:rsidRPr="001D1F9F" w:rsidRDefault="002021DD" w:rsidP="00FE5969">
            <w:pPr>
              <w:autoSpaceDE w:val="0"/>
              <w:autoSpaceDN w:val="0"/>
              <w:adjustRightInd w:val="0"/>
              <w:jc w:val="center"/>
              <w:rPr>
                <w:rFonts w:cstheme="minorHAnsi"/>
                <w:b/>
                <w:color w:val="000000"/>
                <w:sz w:val="28"/>
                <w:szCs w:val="28"/>
                <w:vertAlign w:val="subscript"/>
              </w:rPr>
            </w:pPr>
            <w:r w:rsidRPr="001D1F9F">
              <w:rPr>
                <w:rFonts w:cstheme="minorHAnsi"/>
                <w:b/>
                <w:color w:val="000000"/>
                <w:sz w:val="28"/>
                <w:szCs w:val="28"/>
                <w:vertAlign w:val="subscript"/>
              </w:rPr>
              <w:t>0.0001</w:t>
            </w:r>
          </w:p>
        </w:tc>
        <w:tc>
          <w:tcPr>
            <w:tcW w:w="1626" w:type="dxa"/>
            <w:gridSpan w:val="6"/>
          </w:tcPr>
          <w:p w:rsidR="002021DD" w:rsidRPr="001D1F9F" w:rsidRDefault="002021DD" w:rsidP="00FE5969">
            <w:pPr>
              <w:autoSpaceDE w:val="0"/>
              <w:autoSpaceDN w:val="0"/>
              <w:adjustRightInd w:val="0"/>
              <w:jc w:val="center"/>
              <w:rPr>
                <w:rFonts w:cstheme="minorHAnsi"/>
                <w:b/>
                <w:color w:val="000000"/>
                <w:sz w:val="28"/>
                <w:szCs w:val="28"/>
                <w:vertAlign w:val="subscript"/>
              </w:rPr>
            </w:pPr>
            <w:r w:rsidRPr="001D1F9F">
              <w:rPr>
                <w:rFonts w:cstheme="minorHAnsi"/>
                <w:b/>
                <w:color w:val="000000"/>
                <w:sz w:val="28"/>
                <w:szCs w:val="28"/>
                <w:vertAlign w:val="subscript"/>
              </w:rPr>
              <w:t>0.001</w:t>
            </w:r>
          </w:p>
        </w:tc>
        <w:tc>
          <w:tcPr>
            <w:tcW w:w="816" w:type="dxa"/>
            <w:gridSpan w:val="3"/>
          </w:tcPr>
          <w:p w:rsidR="002021DD" w:rsidRPr="001D1F9F" w:rsidRDefault="002021DD" w:rsidP="00FE5969">
            <w:pPr>
              <w:autoSpaceDE w:val="0"/>
              <w:autoSpaceDN w:val="0"/>
              <w:adjustRightInd w:val="0"/>
              <w:jc w:val="center"/>
              <w:rPr>
                <w:rFonts w:cstheme="minorHAnsi"/>
                <w:b/>
                <w:color w:val="000000"/>
                <w:sz w:val="28"/>
                <w:szCs w:val="28"/>
                <w:vertAlign w:val="subscript"/>
              </w:rPr>
            </w:pPr>
            <w:r w:rsidRPr="001D1F9F">
              <w:rPr>
                <w:rFonts w:cstheme="minorHAnsi"/>
                <w:b/>
                <w:color w:val="000000"/>
                <w:sz w:val="28"/>
                <w:szCs w:val="28"/>
                <w:vertAlign w:val="subscript"/>
              </w:rPr>
              <w:t>0.01</w:t>
            </w:r>
          </w:p>
        </w:tc>
        <w:tc>
          <w:tcPr>
            <w:tcW w:w="1696" w:type="dxa"/>
            <w:gridSpan w:val="6"/>
          </w:tcPr>
          <w:p w:rsidR="002021DD" w:rsidRPr="001D1F9F" w:rsidRDefault="002021DD" w:rsidP="00FE5969">
            <w:pPr>
              <w:autoSpaceDE w:val="0"/>
              <w:autoSpaceDN w:val="0"/>
              <w:adjustRightInd w:val="0"/>
              <w:jc w:val="center"/>
              <w:rPr>
                <w:rFonts w:cstheme="minorHAnsi"/>
                <w:b/>
                <w:color w:val="000000"/>
                <w:sz w:val="28"/>
                <w:szCs w:val="28"/>
                <w:vertAlign w:val="subscript"/>
              </w:rPr>
            </w:pPr>
            <w:r w:rsidRPr="001D1F9F">
              <w:rPr>
                <w:rFonts w:cstheme="minorHAnsi"/>
                <w:b/>
                <w:color w:val="000000"/>
                <w:sz w:val="28"/>
                <w:szCs w:val="28"/>
                <w:vertAlign w:val="subscript"/>
              </w:rPr>
              <w:t>0.1</w:t>
            </w:r>
          </w:p>
        </w:tc>
        <w:tc>
          <w:tcPr>
            <w:tcW w:w="816" w:type="dxa"/>
            <w:gridSpan w:val="2"/>
          </w:tcPr>
          <w:p w:rsidR="002021DD" w:rsidRPr="001D1F9F" w:rsidRDefault="002021DD" w:rsidP="00FE5969">
            <w:pPr>
              <w:autoSpaceDE w:val="0"/>
              <w:autoSpaceDN w:val="0"/>
              <w:adjustRightInd w:val="0"/>
              <w:jc w:val="center"/>
              <w:rPr>
                <w:rFonts w:cstheme="minorHAnsi"/>
                <w:b/>
                <w:color w:val="000000"/>
                <w:sz w:val="28"/>
                <w:szCs w:val="28"/>
                <w:vertAlign w:val="subscript"/>
              </w:rPr>
            </w:pPr>
            <w:r w:rsidRPr="001D1F9F">
              <w:rPr>
                <w:rFonts w:cstheme="minorHAnsi"/>
                <w:b/>
                <w:color w:val="000000"/>
                <w:sz w:val="28"/>
                <w:szCs w:val="28"/>
                <w:vertAlign w:val="subscript"/>
              </w:rPr>
              <w:t>1</w:t>
            </w:r>
            <w:r w:rsidR="00612366">
              <w:rPr>
                <w:rFonts w:cstheme="minorHAnsi"/>
                <w:b/>
                <w:color w:val="000000"/>
                <w:sz w:val="28"/>
                <w:szCs w:val="28"/>
                <w:vertAlign w:val="subscript"/>
              </w:rPr>
              <w:t xml:space="preserve"> </w:t>
            </w:r>
            <w:r w:rsidR="00612366">
              <w:rPr>
                <w:rFonts w:cstheme="minorHAnsi"/>
                <w:b/>
                <w:color w:val="000000"/>
                <w:sz w:val="28"/>
                <w:szCs w:val="28"/>
                <w:vertAlign w:val="subscript"/>
              </w:rPr>
              <w:sym w:font="Symbol" w:char="F06D"/>
            </w:r>
            <w:r w:rsidR="00612366">
              <w:rPr>
                <w:rFonts w:cstheme="minorHAnsi"/>
                <w:b/>
                <w:color w:val="000000"/>
                <w:sz w:val="28"/>
                <w:szCs w:val="28"/>
                <w:vertAlign w:val="subscript"/>
              </w:rPr>
              <w:t>m</w:t>
            </w:r>
          </w:p>
        </w:tc>
        <w:tc>
          <w:tcPr>
            <w:tcW w:w="1696" w:type="dxa"/>
            <w:gridSpan w:val="6"/>
            <w:vAlign w:val="center"/>
          </w:tcPr>
          <w:p w:rsidR="002021DD" w:rsidRPr="001D1F9F" w:rsidRDefault="002021DD" w:rsidP="00FA706E">
            <w:pPr>
              <w:autoSpaceDE w:val="0"/>
              <w:autoSpaceDN w:val="0"/>
              <w:adjustRightInd w:val="0"/>
              <w:jc w:val="center"/>
              <w:rPr>
                <w:rFonts w:cstheme="minorHAnsi"/>
                <w:b/>
                <w:color w:val="000000"/>
                <w:sz w:val="28"/>
                <w:szCs w:val="28"/>
                <w:vertAlign w:val="subscript"/>
              </w:rPr>
            </w:pPr>
            <w:r w:rsidRPr="001D1F9F">
              <w:rPr>
                <w:rFonts w:cstheme="minorHAnsi"/>
                <w:b/>
                <w:color w:val="000000"/>
                <w:sz w:val="28"/>
                <w:szCs w:val="28"/>
                <w:vertAlign w:val="subscript"/>
              </w:rPr>
              <w:t>10</w:t>
            </w:r>
          </w:p>
        </w:tc>
        <w:tc>
          <w:tcPr>
            <w:tcW w:w="816" w:type="dxa"/>
            <w:gridSpan w:val="3"/>
          </w:tcPr>
          <w:p w:rsidR="002021DD" w:rsidRPr="001D1F9F" w:rsidRDefault="002021DD" w:rsidP="00FE5969">
            <w:pPr>
              <w:autoSpaceDE w:val="0"/>
              <w:autoSpaceDN w:val="0"/>
              <w:adjustRightInd w:val="0"/>
              <w:jc w:val="center"/>
              <w:rPr>
                <w:rFonts w:cstheme="minorHAnsi"/>
                <w:b/>
                <w:color w:val="000000"/>
                <w:sz w:val="28"/>
                <w:szCs w:val="28"/>
                <w:vertAlign w:val="subscript"/>
              </w:rPr>
            </w:pPr>
            <w:r w:rsidRPr="001D1F9F">
              <w:rPr>
                <w:rFonts w:cstheme="minorHAnsi"/>
                <w:b/>
                <w:color w:val="000000"/>
                <w:sz w:val="28"/>
                <w:szCs w:val="28"/>
                <w:vertAlign w:val="subscript"/>
              </w:rPr>
              <w:t>100</w:t>
            </w:r>
          </w:p>
        </w:tc>
        <w:tc>
          <w:tcPr>
            <w:tcW w:w="1778" w:type="dxa"/>
            <w:gridSpan w:val="8"/>
          </w:tcPr>
          <w:p w:rsidR="002021DD" w:rsidRPr="001D1F9F" w:rsidRDefault="002021DD" w:rsidP="00FE5969">
            <w:pPr>
              <w:autoSpaceDE w:val="0"/>
              <w:autoSpaceDN w:val="0"/>
              <w:adjustRightInd w:val="0"/>
              <w:jc w:val="center"/>
              <w:rPr>
                <w:rFonts w:cstheme="minorHAnsi"/>
                <w:b/>
                <w:color w:val="000000"/>
                <w:sz w:val="28"/>
                <w:szCs w:val="28"/>
                <w:vertAlign w:val="subscript"/>
              </w:rPr>
            </w:pPr>
            <w:r w:rsidRPr="001D1F9F">
              <w:rPr>
                <w:rFonts w:cstheme="minorHAnsi"/>
                <w:b/>
                <w:color w:val="000000"/>
                <w:sz w:val="28"/>
                <w:szCs w:val="28"/>
                <w:vertAlign w:val="subscript"/>
              </w:rPr>
              <w:t>1000</w:t>
            </w:r>
            <w:r w:rsidR="001D1F9F" w:rsidRPr="001D1F9F">
              <w:rPr>
                <w:rFonts w:cstheme="minorHAnsi"/>
                <w:b/>
                <w:color w:val="000000"/>
                <w:sz w:val="28"/>
                <w:szCs w:val="28"/>
                <w:vertAlign w:val="subscript"/>
              </w:rPr>
              <w:t xml:space="preserve"> (1 mm)</w:t>
            </w:r>
          </w:p>
        </w:tc>
        <w:tc>
          <w:tcPr>
            <w:tcW w:w="689" w:type="dxa"/>
            <w:gridSpan w:val="2"/>
          </w:tcPr>
          <w:p w:rsidR="002021DD" w:rsidRPr="001D1F9F" w:rsidRDefault="002021DD" w:rsidP="005C198A">
            <w:pPr>
              <w:autoSpaceDE w:val="0"/>
              <w:autoSpaceDN w:val="0"/>
              <w:adjustRightInd w:val="0"/>
              <w:rPr>
                <w:rFonts w:cstheme="minorHAnsi"/>
                <w:b/>
                <w:color w:val="000000"/>
                <w:sz w:val="28"/>
                <w:szCs w:val="28"/>
                <w:vertAlign w:val="subscript"/>
              </w:rPr>
            </w:pPr>
            <w:r w:rsidRPr="001D1F9F">
              <w:rPr>
                <w:rFonts w:cstheme="minorHAnsi"/>
                <w:b/>
                <w:color w:val="000000"/>
                <w:sz w:val="28"/>
                <w:szCs w:val="28"/>
                <w:vertAlign w:val="subscript"/>
              </w:rPr>
              <w:t>10000</w:t>
            </w:r>
          </w:p>
        </w:tc>
      </w:tr>
      <w:tr w:rsidR="00A91848" w:rsidRPr="00F2491D" w:rsidTr="008E2F2E">
        <w:tc>
          <w:tcPr>
            <w:tcW w:w="388" w:type="dxa"/>
            <w:vMerge w:val="restart"/>
          </w:tcPr>
          <w:p w:rsidR="00A91848" w:rsidRPr="00F2491D" w:rsidRDefault="00A91848" w:rsidP="00FE5969">
            <w:pPr>
              <w:autoSpaceDE w:val="0"/>
              <w:autoSpaceDN w:val="0"/>
              <w:adjustRightInd w:val="0"/>
              <w:jc w:val="center"/>
              <w:rPr>
                <w:rFonts w:cstheme="minorHAnsi"/>
                <w:color w:val="000000"/>
                <w:sz w:val="20"/>
                <w:szCs w:val="20"/>
                <w:vertAlign w:val="subscript"/>
              </w:rPr>
            </w:pPr>
          </w:p>
        </w:tc>
        <w:tc>
          <w:tcPr>
            <w:tcW w:w="620" w:type="dxa"/>
            <w:gridSpan w:val="2"/>
          </w:tcPr>
          <w:p w:rsidR="00A91848" w:rsidRPr="001D1F9F" w:rsidRDefault="00A91848" w:rsidP="00FE5969">
            <w:pPr>
              <w:autoSpaceDE w:val="0"/>
              <w:autoSpaceDN w:val="0"/>
              <w:adjustRightInd w:val="0"/>
              <w:jc w:val="center"/>
              <w:rPr>
                <w:rFonts w:cstheme="minorHAnsi"/>
                <w:b/>
                <w:color w:val="000000"/>
                <w:sz w:val="20"/>
                <w:szCs w:val="20"/>
                <w:vertAlign w:val="subscript"/>
              </w:rPr>
            </w:pPr>
            <w:r w:rsidRPr="001D1F9F">
              <w:rPr>
                <w:rFonts w:cstheme="minorHAnsi"/>
                <w:b/>
                <w:color w:val="000000"/>
                <w:sz w:val="20"/>
                <w:szCs w:val="20"/>
                <w:vertAlign w:val="subscript"/>
              </w:rPr>
              <w:t>0.0002</w:t>
            </w:r>
          </w:p>
        </w:tc>
        <w:tc>
          <w:tcPr>
            <w:tcW w:w="609" w:type="dxa"/>
            <w:gridSpan w:val="2"/>
          </w:tcPr>
          <w:p w:rsidR="00A91848" w:rsidRPr="001D1F9F" w:rsidRDefault="00A91848" w:rsidP="00FE5969">
            <w:pPr>
              <w:autoSpaceDE w:val="0"/>
              <w:autoSpaceDN w:val="0"/>
              <w:adjustRightInd w:val="0"/>
              <w:jc w:val="center"/>
              <w:rPr>
                <w:rFonts w:cstheme="minorHAnsi"/>
                <w:b/>
                <w:color w:val="000000"/>
                <w:sz w:val="20"/>
                <w:szCs w:val="20"/>
                <w:vertAlign w:val="subscript"/>
              </w:rPr>
            </w:pPr>
            <w:r w:rsidRPr="001D1F9F">
              <w:rPr>
                <w:rFonts w:cstheme="minorHAnsi"/>
                <w:b/>
                <w:color w:val="000000"/>
                <w:sz w:val="20"/>
                <w:szCs w:val="20"/>
                <w:vertAlign w:val="subscript"/>
              </w:rPr>
              <w:t>0.0005</w:t>
            </w:r>
          </w:p>
        </w:tc>
        <w:tc>
          <w:tcPr>
            <w:tcW w:w="612" w:type="dxa"/>
            <w:gridSpan w:val="2"/>
          </w:tcPr>
          <w:p w:rsidR="00A91848" w:rsidRPr="001D1F9F" w:rsidRDefault="00A91848" w:rsidP="00FE5969">
            <w:pPr>
              <w:autoSpaceDE w:val="0"/>
              <w:autoSpaceDN w:val="0"/>
              <w:adjustRightInd w:val="0"/>
              <w:jc w:val="center"/>
              <w:rPr>
                <w:rFonts w:cstheme="minorHAnsi"/>
                <w:b/>
                <w:color w:val="000000"/>
                <w:sz w:val="20"/>
                <w:szCs w:val="20"/>
                <w:vertAlign w:val="subscript"/>
              </w:rPr>
            </w:pPr>
            <w:r w:rsidRPr="001D1F9F">
              <w:rPr>
                <w:rFonts w:cstheme="minorHAnsi"/>
                <w:b/>
                <w:color w:val="000000"/>
                <w:sz w:val="20"/>
                <w:szCs w:val="20"/>
                <w:vertAlign w:val="subscript"/>
              </w:rPr>
              <w:t>0.002</w:t>
            </w:r>
          </w:p>
        </w:tc>
        <w:tc>
          <w:tcPr>
            <w:tcW w:w="612" w:type="dxa"/>
            <w:gridSpan w:val="2"/>
          </w:tcPr>
          <w:p w:rsidR="00A91848" w:rsidRPr="001D1F9F" w:rsidRDefault="00A91848" w:rsidP="00FE5969">
            <w:pPr>
              <w:autoSpaceDE w:val="0"/>
              <w:autoSpaceDN w:val="0"/>
              <w:adjustRightInd w:val="0"/>
              <w:jc w:val="center"/>
              <w:rPr>
                <w:rFonts w:cstheme="minorHAnsi"/>
                <w:b/>
                <w:color w:val="000000"/>
                <w:sz w:val="20"/>
                <w:szCs w:val="20"/>
                <w:vertAlign w:val="subscript"/>
              </w:rPr>
            </w:pPr>
            <w:r w:rsidRPr="001D1F9F">
              <w:rPr>
                <w:rFonts w:cstheme="minorHAnsi"/>
                <w:b/>
                <w:color w:val="000000"/>
                <w:sz w:val="20"/>
                <w:szCs w:val="20"/>
                <w:vertAlign w:val="subscript"/>
              </w:rPr>
              <w:t>0.005</w:t>
            </w:r>
          </w:p>
        </w:tc>
        <w:tc>
          <w:tcPr>
            <w:tcW w:w="612" w:type="dxa"/>
            <w:gridSpan w:val="3"/>
          </w:tcPr>
          <w:p w:rsidR="00A91848" w:rsidRPr="001D1F9F" w:rsidRDefault="00A91848" w:rsidP="00FE5969">
            <w:pPr>
              <w:autoSpaceDE w:val="0"/>
              <w:autoSpaceDN w:val="0"/>
              <w:adjustRightInd w:val="0"/>
              <w:jc w:val="center"/>
              <w:rPr>
                <w:rFonts w:cstheme="minorHAnsi"/>
                <w:b/>
                <w:color w:val="000000"/>
                <w:sz w:val="20"/>
                <w:szCs w:val="20"/>
                <w:vertAlign w:val="subscript"/>
              </w:rPr>
            </w:pPr>
            <w:r w:rsidRPr="001D1F9F">
              <w:rPr>
                <w:rFonts w:cstheme="minorHAnsi"/>
                <w:b/>
                <w:color w:val="000000"/>
                <w:sz w:val="20"/>
                <w:szCs w:val="20"/>
                <w:vertAlign w:val="subscript"/>
              </w:rPr>
              <w:t>0.02</w:t>
            </w:r>
          </w:p>
        </w:tc>
        <w:tc>
          <w:tcPr>
            <w:tcW w:w="612" w:type="dxa"/>
            <w:gridSpan w:val="2"/>
          </w:tcPr>
          <w:p w:rsidR="00A91848" w:rsidRPr="001D1F9F" w:rsidRDefault="00542359" w:rsidP="00FE5969">
            <w:pPr>
              <w:autoSpaceDE w:val="0"/>
              <w:autoSpaceDN w:val="0"/>
              <w:adjustRightInd w:val="0"/>
              <w:jc w:val="center"/>
              <w:rPr>
                <w:rFonts w:cstheme="minorHAnsi"/>
                <w:b/>
                <w:color w:val="000000"/>
                <w:sz w:val="20"/>
                <w:szCs w:val="20"/>
                <w:vertAlign w:val="subscript"/>
              </w:rPr>
            </w:pPr>
            <w:r>
              <w:rPr>
                <w:rFonts w:cstheme="minorHAnsi"/>
                <w:b/>
                <w:noProof/>
                <w:color w:val="000000"/>
                <w:sz w:val="20"/>
                <w:szCs w:val="20"/>
                <w:vertAlign w:val="subscript"/>
                <w:lang w:eastAsia="fr-FR"/>
              </w:rPr>
              <w:pict>
                <v:shapetype id="_x0000_t32" coordsize="21600,21600" o:spt="32" o:oned="t" path="m,l21600,21600e" filled="f">
                  <v:path arrowok="t" fillok="f" o:connecttype="none"/>
                  <o:lock v:ext="edit" shapetype="t"/>
                </v:shapetype>
                <v:shape id="_x0000_s1058" type="#_x0000_t32" style="position:absolute;left:0;text-align:left;margin-left:24.6pt;margin-top:.05pt;width:0;height:243pt;z-index:251678720;mso-position-horizontal-relative:text;mso-position-vertical-relative:text" o:connectortype="straight">
                  <v:stroke dashstyle="dash"/>
                </v:shape>
              </w:pict>
            </w:r>
            <w:r w:rsidR="00A91848" w:rsidRPr="001D1F9F">
              <w:rPr>
                <w:rFonts w:cstheme="minorHAnsi"/>
                <w:b/>
                <w:color w:val="000000"/>
                <w:sz w:val="20"/>
                <w:szCs w:val="20"/>
                <w:vertAlign w:val="subscript"/>
              </w:rPr>
              <w:t>0.05</w:t>
            </w:r>
          </w:p>
        </w:tc>
        <w:tc>
          <w:tcPr>
            <w:tcW w:w="644" w:type="dxa"/>
            <w:gridSpan w:val="2"/>
          </w:tcPr>
          <w:p w:rsidR="00A91848" w:rsidRPr="001D1F9F" w:rsidRDefault="00A91848" w:rsidP="00FE5969">
            <w:pPr>
              <w:autoSpaceDE w:val="0"/>
              <w:autoSpaceDN w:val="0"/>
              <w:adjustRightInd w:val="0"/>
              <w:jc w:val="center"/>
              <w:rPr>
                <w:rFonts w:cstheme="minorHAnsi"/>
                <w:b/>
                <w:color w:val="000000"/>
                <w:sz w:val="20"/>
                <w:szCs w:val="20"/>
                <w:vertAlign w:val="subscript"/>
              </w:rPr>
            </w:pPr>
            <w:r w:rsidRPr="001D1F9F">
              <w:rPr>
                <w:rFonts w:cstheme="minorHAnsi"/>
                <w:b/>
                <w:color w:val="000000"/>
                <w:sz w:val="20"/>
                <w:szCs w:val="20"/>
                <w:vertAlign w:val="subscript"/>
              </w:rPr>
              <w:t>0.2</w:t>
            </w:r>
          </w:p>
        </w:tc>
        <w:tc>
          <w:tcPr>
            <w:tcW w:w="644" w:type="dxa"/>
            <w:gridSpan w:val="2"/>
          </w:tcPr>
          <w:p w:rsidR="00A91848" w:rsidRPr="001D1F9F" w:rsidRDefault="00A91848" w:rsidP="00FE5969">
            <w:pPr>
              <w:autoSpaceDE w:val="0"/>
              <w:autoSpaceDN w:val="0"/>
              <w:adjustRightInd w:val="0"/>
              <w:jc w:val="center"/>
              <w:rPr>
                <w:rFonts w:cstheme="minorHAnsi"/>
                <w:b/>
                <w:color w:val="000000"/>
                <w:sz w:val="20"/>
                <w:szCs w:val="20"/>
                <w:vertAlign w:val="subscript"/>
              </w:rPr>
            </w:pPr>
            <w:r w:rsidRPr="001D1F9F">
              <w:rPr>
                <w:rFonts w:cstheme="minorHAnsi"/>
                <w:b/>
                <w:color w:val="000000"/>
                <w:sz w:val="20"/>
                <w:szCs w:val="20"/>
                <w:vertAlign w:val="subscript"/>
              </w:rPr>
              <w:t>0.5</w:t>
            </w:r>
          </w:p>
        </w:tc>
        <w:tc>
          <w:tcPr>
            <w:tcW w:w="612" w:type="dxa"/>
            <w:gridSpan w:val="2"/>
          </w:tcPr>
          <w:p w:rsidR="00A91848" w:rsidRPr="001D1F9F" w:rsidRDefault="00A91848" w:rsidP="00FE5969">
            <w:pPr>
              <w:autoSpaceDE w:val="0"/>
              <w:autoSpaceDN w:val="0"/>
              <w:adjustRightInd w:val="0"/>
              <w:jc w:val="center"/>
              <w:rPr>
                <w:rFonts w:cstheme="minorHAnsi"/>
                <w:b/>
                <w:color w:val="000000"/>
                <w:sz w:val="20"/>
                <w:szCs w:val="20"/>
                <w:vertAlign w:val="subscript"/>
              </w:rPr>
            </w:pPr>
            <w:r w:rsidRPr="001D1F9F">
              <w:rPr>
                <w:rFonts w:cstheme="minorHAnsi"/>
                <w:b/>
                <w:color w:val="000000"/>
                <w:sz w:val="20"/>
                <w:szCs w:val="20"/>
                <w:vertAlign w:val="subscript"/>
              </w:rPr>
              <w:t>2</w:t>
            </w:r>
          </w:p>
        </w:tc>
        <w:tc>
          <w:tcPr>
            <w:tcW w:w="612" w:type="dxa"/>
            <w:gridSpan w:val="2"/>
          </w:tcPr>
          <w:p w:rsidR="00A91848" w:rsidRPr="001D1F9F" w:rsidRDefault="00A91848" w:rsidP="00FE5969">
            <w:pPr>
              <w:autoSpaceDE w:val="0"/>
              <w:autoSpaceDN w:val="0"/>
              <w:adjustRightInd w:val="0"/>
              <w:jc w:val="center"/>
              <w:rPr>
                <w:rFonts w:cstheme="minorHAnsi"/>
                <w:b/>
                <w:color w:val="000000"/>
                <w:sz w:val="20"/>
                <w:szCs w:val="20"/>
                <w:vertAlign w:val="subscript"/>
              </w:rPr>
            </w:pPr>
            <w:r w:rsidRPr="001D1F9F">
              <w:rPr>
                <w:rFonts w:cstheme="minorHAnsi"/>
                <w:b/>
                <w:color w:val="000000"/>
                <w:sz w:val="20"/>
                <w:szCs w:val="20"/>
                <w:vertAlign w:val="subscript"/>
              </w:rPr>
              <w:t>5</w:t>
            </w:r>
          </w:p>
        </w:tc>
        <w:tc>
          <w:tcPr>
            <w:tcW w:w="644" w:type="dxa"/>
            <w:gridSpan w:val="2"/>
          </w:tcPr>
          <w:p w:rsidR="00A91848" w:rsidRPr="001D1F9F" w:rsidRDefault="00A91848" w:rsidP="00FE5969">
            <w:pPr>
              <w:autoSpaceDE w:val="0"/>
              <w:autoSpaceDN w:val="0"/>
              <w:adjustRightInd w:val="0"/>
              <w:jc w:val="center"/>
              <w:rPr>
                <w:rFonts w:cstheme="minorHAnsi"/>
                <w:b/>
                <w:color w:val="000000"/>
                <w:sz w:val="20"/>
                <w:szCs w:val="20"/>
                <w:vertAlign w:val="subscript"/>
              </w:rPr>
            </w:pPr>
            <w:r w:rsidRPr="001D1F9F">
              <w:rPr>
                <w:rFonts w:cstheme="minorHAnsi"/>
                <w:b/>
                <w:color w:val="000000"/>
                <w:sz w:val="20"/>
                <w:szCs w:val="20"/>
                <w:vertAlign w:val="subscript"/>
              </w:rPr>
              <w:t>20</w:t>
            </w:r>
          </w:p>
        </w:tc>
        <w:tc>
          <w:tcPr>
            <w:tcW w:w="644" w:type="dxa"/>
            <w:gridSpan w:val="2"/>
          </w:tcPr>
          <w:p w:rsidR="00A91848" w:rsidRPr="001D1F9F" w:rsidRDefault="00A91848" w:rsidP="00FE5969">
            <w:pPr>
              <w:autoSpaceDE w:val="0"/>
              <w:autoSpaceDN w:val="0"/>
              <w:adjustRightInd w:val="0"/>
              <w:jc w:val="center"/>
              <w:rPr>
                <w:rFonts w:cstheme="minorHAnsi"/>
                <w:b/>
                <w:color w:val="000000"/>
                <w:sz w:val="20"/>
                <w:szCs w:val="20"/>
                <w:vertAlign w:val="subscript"/>
              </w:rPr>
            </w:pPr>
            <w:r w:rsidRPr="001D1F9F">
              <w:rPr>
                <w:rFonts w:cstheme="minorHAnsi"/>
                <w:b/>
                <w:color w:val="000000"/>
                <w:sz w:val="20"/>
                <w:szCs w:val="20"/>
                <w:vertAlign w:val="subscript"/>
              </w:rPr>
              <w:t>50</w:t>
            </w:r>
          </w:p>
        </w:tc>
        <w:tc>
          <w:tcPr>
            <w:tcW w:w="612" w:type="dxa"/>
            <w:gridSpan w:val="3"/>
          </w:tcPr>
          <w:p w:rsidR="00A91848" w:rsidRPr="001D1F9F" w:rsidRDefault="00A91848" w:rsidP="00FE5969">
            <w:pPr>
              <w:autoSpaceDE w:val="0"/>
              <w:autoSpaceDN w:val="0"/>
              <w:adjustRightInd w:val="0"/>
              <w:jc w:val="center"/>
              <w:rPr>
                <w:rFonts w:cstheme="minorHAnsi"/>
                <w:b/>
                <w:color w:val="000000"/>
                <w:sz w:val="20"/>
                <w:szCs w:val="20"/>
                <w:vertAlign w:val="subscript"/>
              </w:rPr>
            </w:pPr>
            <w:r w:rsidRPr="001D1F9F">
              <w:rPr>
                <w:rFonts w:cstheme="minorHAnsi"/>
                <w:b/>
                <w:color w:val="000000"/>
                <w:sz w:val="20"/>
                <w:szCs w:val="20"/>
                <w:vertAlign w:val="subscript"/>
              </w:rPr>
              <w:t>200</w:t>
            </w:r>
          </w:p>
        </w:tc>
        <w:tc>
          <w:tcPr>
            <w:tcW w:w="612" w:type="dxa"/>
            <w:gridSpan w:val="2"/>
          </w:tcPr>
          <w:p w:rsidR="00A91848" w:rsidRPr="001D1F9F" w:rsidRDefault="00A91848" w:rsidP="00FE5969">
            <w:pPr>
              <w:autoSpaceDE w:val="0"/>
              <w:autoSpaceDN w:val="0"/>
              <w:adjustRightInd w:val="0"/>
              <w:jc w:val="center"/>
              <w:rPr>
                <w:rFonts w:cstheme="minorHAnsi"/>
                <w:b/>
                <w:color w:val="000000"/>
                <w:sz w:val="20"/>
                <w:szCs w:val="20"/>
                <w:vertAlign w:val="subscript"/>
              </w:rPr>
            </w:pPr>
            <w:r w:rsidRPr="001D1F9F">
              <w:rPr>
                <w:rFonts w:cstheme="minorHAnsi"/>
                <w:b/>
                <w:color w:val="000000"/>
                <w:sz w:val="20"/>
                <w:szCs w:val="20"/>
                <w:vertAlign w:val="subscript"/>
              </w:rPr>
              <w:t>500</w:t>
            </w:r>
          </w:p>
        </w:tc>
        <w:tc>
          <w:tcPr>
            <w:tcW w:w="646" w:type="dxa"/>
            <w:gridSpan w:val="2"/>
          </w:tcPr>
          <w:p w:rsidR="00A91848" w:rsidRPr="001D1F9F" w:rsidRDefault="00A91848" w:rsidP="00FE5969">
            <w:pPr>
              <w:autoSpaceDE w:val="0"/>
              <w:autoSpaceDN w:val="0"/>
              <w:adjustRightInd w:val="0"/>
              <w:jc w:val="center"/>
              <w:rPr>
                <w:rFonts w:cstheme="minorHAnsi"/>
                <w:b/>
                <w:color w:val="000000"/>
                <w:sz w:val="20"/>
                <w:szCs w:val="20"/>
                <w:vertAlign w:val="subscript"/>
              </w:rPr>
            </w:pPr>
            <w:r w:rsidRPr="001D1F9F">
              <w:rPr>
                <w:rFonts w:cstheme="minorHAnsi"/>
                <w:b/>
                <w:color w:val="000000"/>
                <w:sz w:val="20"/>
                <w:szCs w:val="20"/>
                <w:vertAlign w:val="subscript"/>
              </w:rPr>
              <w:t>2000</w:t>
            </w:r>
          </w:p>
        </w:tc>
        <w:tc>
          <w:tcPr>
            <w:tcW w:w="717" w:type="dxa"/>
            <w:gridSpan w:val="4"/>
          </w:tcPr>
          <w:p w:rsidR="00A91848" w:rsidRPr="001D1F9F" w:rsidRDefault="00A91848" w:rsidP="005C198A">
            <w:pPr>
              <w:autoSpaceDE w:val="0"/>
              <w:autoSpaceDN w:val="0"/>
              <w:adjustRightInd w:val="0"/>
              <w:rPr>
                <w:rFonts w:cstheme="minorHAnsi"/>
                <w:b/>
                <w:color w:val="000000"/>
                <w:sz w:val="20"/>
                <w:szCs w:val="20"/>
                <w:vertAlign w:val="subscript"/>
              </w:rPr>
            </w:pPr>
            <w:r w:rsidRPr="001D1F9F">
              <w:rPr>
                <w:rFonts w:cstheme="minorHAnsi"/>
                <w:b/>
                <w:color w:val="000000"/>
                <w:sz w:val="20"/>
                <w:szCs w:val="20"/>
                <w:vertAlign w:val="subscript"/>
              </w:rPr>
              <w:t>5000</w:t>
            </w:r>
          </w:p>
        </w:tc>
        <w:tc>
          <w:tcPr>
            <w:tcW w:w="288" w:type="dxa"/>
            <w:vMerge w:val="restart"/>
          </w:tcPr>
          <w:p w:rsidR="00A91848" w:rsidRPr="00F2491D" w:rsidRDefault="00A91848" w:rsidP="005C198A">
            <w:pPr>
              <w:autoSpaceDE w:val="0"/>
              <w:autoSpaceDN w:val="0"/>
              <w:adjustRightInd w:val="0"/>
              <w:rPr>
                <w:rFonts w:cstheme="minorHAnsi"/>
                <w:color w:val="000000"/>
                <w:sz w:val="20"/>
                <w:szCs w:val="20"/>
                <w:vertAlign w:val="subscript"/>
              </w:rPr>
            </w:pPr>
          </w:p>
        </w:tc>
      </w:tr>
      <w:tr w:rsidR="00A91848" w:rsidRPr="00F2491D" w:rsidTr="008E2F2E">
        <w:trPr>
          <w:trHeight w:val="417"/>
        </w:trPr>
        <w:tc>
          <w:tcPr>
            <w:tcW w:w="388"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419" w:type="dxa"/>
            <w:vMerge w:val="restart"/>
          </w:tcPr>
          <w:p w:rsidR="00A91848" w:rsidRPr="00F2491D" w:rsidRDefault="00A91848" w:rsidP="005C198A">
            <w:pPr>
              <w:autoSpaceDE w:val="0"/>
              <w:autoSpaceDN w:val="0"/>
              <w:adjustRightInd w:val="0"/>
              <w:rPr>
                <w:rFonts w:cstheme="minorHAnsi"/>
                <w:color w:val="000000"/>
                <w:sz w:val="20"/>
                <w:szCs w:val="20"/>
                <w:vertAlign w:val="subscript"/>
              </w:rPr>
            </w:pPr>
          </w:p>
        </w:tc>
        <w:tc>
          <w:tcPr>
            <w:tcW w:w="402" w:type="dxa"/>
            <w:gridSpan w:val="2"/>
            <w:vMerge w:val="restart"/>
          </w:tcPr>
          <w:p w:rsidR="00A91848" w:rsidRPr="00F2491D" w:rsidRDefault="00A91848" w:rsidP="005C198A">
            <w:pPr>
              <w:autoSpaceDE w:val="0"/>
              <w:autoSpaceDN w:val="0"/>
              <w:adjustRightInd w:val="0"/>
              <w:rPr>
                <w:rFonts w:cstheme="minorHAnsi"/>
                <w:color w:val="000000"/>
                <w:sz w:val="20"/>
                <w:szCs w:val="20"/>
                <w:vertAlign w:val="subscript"/>
              </w:rPr>
            </w:pPr>
          </w:p>
        </w:tc>
        <w:tc>
          <w:tcPr>
            <w:tcW w:w="408" w:type="dxa"/>
            <w:vMerge w:val="restart"/>
          </w:tcPr>
          <w:p w:rsidR="00A91848" w:rsidRPr="00F2491D" w:rsidRDefault="00A91848" w:rsidP="005C198A">
            <w:pPr>
              <w:autoSpaceDE w:val="0"/>
              <w:autoSpaceDN w:val="0"/>
              <w:adjustRightInd w:val="0"/>
              <w:rPr>
                <w:rFonts w:cstheme="minorHAnsi"/>
                <w:color w:val="000000"/>
                <w:sz w:val="20"/>
                <w:szCs w:val="20"/>
                <w:vertAlign w:val="subscript"/>
              </w:rPr>
            </w:pPr>
          </w:p>
        </w:tc>
        <w:tc>
          <w:tcPr>
            <w:tcW w:w="408" w:type="dxa"/>
            <w:vMerge w:val="restart"/>
          </w:tcPr>
          <w:p w:rsidR="00A91848" w:rsidRPr="00F2491D" w:rsidRDefault="00A91848" w:rsidP="005C198A">
            <w:pPr>
              <w:autoSpaceDE w:val="0"/>
              <w:autoSpaceDN w:val="0"/>
              <w:adjustRightInd w:val="0"/>
              <w:rPr>
                <w:rFonts w:cstheme="minorHAnsi"/>
                <w:color w:val="000000"/>
                <w:sz w:val="20"/>
                <w:szCs w:val="20"/>
                <w:vertAlign w:val="subscript"/>
              </w:rPr>
            </w:pPr>
          </w:p>
        </w:tc>
        <w:tc>
          <w:tcPr>
            <w:tcW w:w="408" w:type="dxa"/>
            <w:gridSpan w:val="2"/>
            <w:vMerge w:val="restart"/>
          </w:tcPr>
          <w:p w:rsidR="00A91848" w:rsidRPr="00F2491D" w:rsidRDefault="00A91848" w:rsidP="005C198A">
            <w:pPr>
              <w:autoSpaceDE w:val="0"/>
              <w:autoSpaceDN w:val="0"/>
              <w:adjustRightInd w:val="0"/>
              <w:rPr>
                <w:rFonts w:cstheme="minorHAnsi"/>
                <w:color w:val="000000"/>
                <w:sz w:val="20"/>
                <w:szCs w:val="20"/>
                <w:vertAlign w:val="subscript"/>
              </w:rPr>
            </w:pPr>
          </w:p>
        </w:tc>
        <w:tc>
          <w:tcPr>
            <w:tcW w:w="408" w:type="dxa"/>
            <w:vMerge w:val="restart"/>
          </w:tcPr>
          <w:p w:rsidR="00A91848" w:rsidRPr="00F2491D" w:rsidRDefault="00A91848" w:rsidP="00FF4E28">
            <w:pPr>
              <w:autoSpaceDE w:val="0"/>
              <w:autoSpaceDN w:val="0"/>
              <w:adjustRightInd w:val="0"/>
              <w:rPr>
                <w:rFonts w:cstheme="minorHAnsi"/>
                <w:color w:val="000000"/>
                <w:sz w:val="20"/>
                <w:szCs w:val="20"/>
                <w:vertAlign w:val="subscript"/>
              </w:rPr>
            </w:pPr>
          </w:p>
        </w:tc>
        <w:tc>
          <w:tcPr>
            <w:tcW w:w="386" w:type="dxa"/>
            <w:vMerge w:val="restart"/>
          </w:tcPr>
          <w:p w:rsidR="00A91848" w:rsidRPr="00F2491D" w:rsidRDefault="00542359" w:rsidP="005C198A">
            <w:pPr>
              <w:autoSpaceDE w:val="0"/>
              <w:autoSpaceDN w:val="0"/>
              <w:adjustRightInd w:val="0"/>
              <w:rPr>
                <w:rFonts w:cstheme="minorHAnsi"/>
                <w:color w:val="000000"/>
                <w:sz w:val="20"/>
                <w:szCs w:val="20"/>
                <w:vertAlign w:val="subscript"/>
              </w:rPr>
            </w:pPr>
            <w:r>
              <w:rPr>
                <w:rFonts w:cstheme="minorHAnsi"/>
                <w:noProof/>
                <w:color w:val="000000"/>
                <w:sz w:val="20"/>
                <w:szCs w:val="20"/>
                <w:vertAlign w:val="subscript"/>
                <w:lang w:eastAsia="fr-FR"/>
              </w:rPr>
              <w:pict>
                <v:shape id="_x0000_s1053" type="#_x0000_t32" style="position:absolute;margin-left:13.2pt;margin-top:-.65pt;width:0;height:231pt;z-index:251673600;mso-position-horizontal-relative:text;mso-position-vertical-relative:text" o:connectortype="straight">
                  <v:stroke dashstyle="dash"/>
                </v:shape>
              </w:pict>
            </w:r>
          </w:p>
        </w:tc>
        <w:tc>
          <w:tcPr>
            <w:tcW w:w="430" w:type="dxa"/>
            <w:gridSpan w:val="3"/>
            <w:vMerge w:val="restart"/>
          </w:tcPr>
          <w:p w:rsidR="00A91848" w:rsidRPr="00F2491D" w:rsidRDefault="00A91848" w:rsidP="005C198A">
            <w:pPr>
              <w:autoSpaceDE w:val="0"/>
              <w:autoSpaceDN w:val="0"/>
              <w:adjustRightInd w:val="0"/>
              <w:rPr>
                <w:rFonts w:cstheme="minorHAnsi"/>
                <w:color w:val="000000"/>
                <w:sz w:val="20"/>
                <w:szCs w:val="20"/>
                <w:vertAlign w:val="subscript"/>
              </w:rPr>
            </w:pPr>
          </w:p>
        </w:tc>
        <w:tc>
          <w:tcPr>
            <w:tcW w:w="408" w:type="dxa"/>
          </w:tcPr>
          <w:p w:rsidR="00A91848" w:rsidRPr="00F2491D" w:rsidRDefault="00A91848" w:rsidP="005C198A">
            <w:pPr>
              <w:autoSpaceDE w:val="0"/>
              <w:autoSpaceDN w:val="0"/>
              <w:adjustRightInd w:val="0"/>
              <w:rPr>
                <w:rFonts w:cstheme="minorHAnsi"/>
                <w:color w:val="000000"/>
                <w:sz w:val="20"/>
                <w:szCs w:val="20"/>
                <w:vertAlign w:val="subscript"/>
              </w:rPr>
            </w:pPr>
          </w:p>
        </w:tc>
        <w:tc>
          <w:tcPr>
            <w:tcW w:w="408" w:type="dxa"/>
          </w:tcPr>
          <w:p w:rsidR="00A91848" w:rsidRPr="00F2491D" w:rsidRDefault="00542359" w:rsidP="005C198A">
            <w:pPr>
              <w:autoSpaceDE w:val="0"/>
              <w:autoSpaceDN w:val="0"/>
              <w:adjustRightInd w:val="0"/>
              <w:rPr>
                <w:rFonts w:cstheme="minorHAnsi"/>
                <w:color w:val="000000"/>
                <w:sz w:val="20"/>
                <w:szCs w:val="20"/>
                <w:vertAlign w:val="subscript"/>
              </w:rPr>
            </w:pPr>
            <w:r>
              <w:rPr>
                <w:rFonts w:cstheme="minorHAnsi"/>
                <w:noProof/>
                <w:color w:val="000000"/>
                <w:sz w:val="20"/>
                <w:szCs w:val="20"/>
                <w:vertAlign w:val="subscript"/>
                <w:lang w:eastAsia="fr-FR"/>
              </w:rPr>
              <w:pict>
                <v:shape id="_x0000_s1060" type="#_x0000_t32" style="position:absolute;margin-left:14.25pt;margin-top:-.65pt;width:0;height:231pt;z-index:251680768;mso-position-horizontal-relative:text;mso-position-vertical-relative:text" o:connectortype="straight">
                  <v:stroke dashstyle="dash"/>
                </v:shape>
              </w:pict>
            </w:r>
          </w:p>
        </w:tc>
        <w:tc>
          <w:tcPr>
            <w:tcW w:w="472" w:type="dxa"/>
            <w:gridSpan w:val="2"/>
          </w:tcPr>
          <w:p w:rsidR="00A91848" w:rsidRPr="00F2491D" w:rsidRDefault="00542359" w:rsidP="005C198A">
            <w:pPr>
              <w:autoSpaceDE w:val="0"/>
              <w:autoSpaceDN w:val="0"/>
              <w:adjustRightInd w:val="0"/>
              <w:rPr>
                <w:rFonts w:cstheme="minorHAnsi"/>
                <w:color w:val="000000"/>
                <w:sz w:val="20"/>
                <w:szCs w:val="20"/>
                <w:vertAlign w:val="subscript"/>
              </w:rPr>
            </w:pPr>
            <w:r>
              <w:rPr>
                <w:rFonts w:cstheme="minorHAnsi"/>
                <w:noProof/>
                <w:color w:val="000000"/>
                <w:sz w:val="20"/>
                <w:szCs w:val="20"/>
                <w:vertAlign w:val="subscript"/>
                <w:lang w:eastAsia="fr-FR"/>
              </w:rPr>
              <w:pict>
                <v:shape id="_x0000_s1059" type="#_x0000_t32" style="position:absolute;margin-left:17.1pt;margin-top:-.65pt;width:0;height:231pt;z-index:251679744;mso-position-horizontal-relative:text;mso-position-vertical-relative:text" o:connectortype="straight">
                  <v:stroke dashstyle="dash"/>
                </v:shape>
              </w:pict>
            </w:r>
          </w:p>
        </w:tc>
        <w:tc>
          <w:tcPr>
            <w:tcW w:w="408" w:type="dxa"/>
          </w:tcPr>
          <w:p w:rsidR="00A91848" w:rsidRPr="00F2491D" w:rsidRDefault="00542359" w:rsidP="005C198A">
            <w:pPr>
              <w:autoSpaceDE w:val="0"/>
              <w:autoSpaceDN w:val="0"/>
              <w:adjustRightInd w:val="0"/>
              <w:rPr>
                <w:rFonts w:cstheme="minorHAnsi"/>
                <w:color w:val="000000"/>
                <w:sz w:val="20"/>
                <w:szCs w:val="20"/>
                <w:vertAlign w:val="subscript"/>
              </w:rPr>
            </w:pPr>
            <w:r>
              <w:rPr>
                <w:rFonts w:cstheme="minorHAnsi"/>
                <w:noProof/>
                <w:color w:val="000000"/>
                <w:sz w:val="20"/>
                <w:szCs w:val="20"/>
                <w:vertAlign w:val="subscript"/>
                <w:lang w:eastAsia="fr-FR"/>
              </w:rPr>
              <w:pict>
                <v:shape id="_x0000_s1057" type="#_x0000_t32" style="position:absolute;margin-left:14.5pt;margin-top:-.65pt;width:0;height:231pt;z-index:251677696;mso-position-horizontal-relative:text;mso-position-vertical-relative:text" o:connectortype="straight">
                  <v:stroke dashstyle="dash"/>
                </v:shape>
              </w:pict>
            </w:r>
          </w:p>
        </w:tc>
        <w:tc>
          <w:tcPr>
            <w:tcW w:w="2104" w:type="dxa"/>
            <w:gridSpan w:val="7"/>
            <w:shd w:val="clear" w:color="auto" w:fill="FFFF00"/>
            <w:vAlign w:val="center"/>
          </w:tcPr>
          <w:p w:rsidR="00A91848" w:rsidRPr="00F2491D" w:rsidRDefault="00542359" w:rsidP="00FA706E">
            <w:pPr>
              <w:autoSpaceDE w:val="0"/>
              <w:autoSpaceDN w:val="0"/>
              <w:adjustRightInd w:val="0"/>
              <w:jc w:val="center"/>
              <w:rPr>
                <w:rFonts w:cstheme="minorHAnsi"/>
                <w:color w:val="000000"/>
                <w:sz w:val="20"/>
                <w:szCs w:val="20"/>
                <w:vertAlign w:val="subscript"/>
              </w:rPr>
            </w:pPr>
            <w:r>
              <w:rPr>
                <w:rFonts w:cstheme="minorHAnsi"/>
                <w:noProof/>
                <w:color w:val="000000"/>
                <w:sz w:val="20"/>
                <w:szCs w:val="20"/>
                <w:vertAlign w:val="subscript"/>
                <w:lang w:eastAsia="fr-FR"/>
              </w:rPr>
              <w:pict>
                <v:shape id="_x0000_s1056" type="#_x0000_t32" style="position:absolute;left:0;text-align:left;margin-left:54.85pt;margin-top:-.65pt;width:0;height:231pt;z-index:251676672;mso-position-horizontal-relative:text;mso-position-vertical-relative:text" o:connectortype="straight">
                  <v:stroke dashstyle="dash"/>
                </v:shape>
              </w:pict>
            </w:r>
            <w:r>
              <w:rPr>
                <w:rFonts w:cstheme="minorHAnsi"/>
                <w:noProof/>
                <w:color w:val="000000"/>
                <w:sz w:val="20"/>
                <w:szCs w:val="20"/>
                <w:vertAlign w:val="subscript"/>
                <w:lang w:eastAsia="fr-FR"/>
              </w:rPr>
              <w:pict>
                <v:shape id="_x0000_s1054" type="#_x0000_t32" style="position:absolute;left:0;text-align:left;margin-left:75.1pt;margin-top:-.65pt;width:0;height:231pt;z-index:251674624;mso-position-horizontal-relative:text;mso-position-vertical-relative:text" o:connectortype="straight">
                  <v:stroke dashstyle="dash"/>
                </v:shape>
              </w:pict>
            </w:r>
            <w:r>
              <w:rPr>
                <w:rFonts w:cstheme="minorHAnsi"/>
                <w:noProof/>
                <w:color w:val="000000"/>
                <w:sz w:val="20"/>
                <w:szCs w:val="20"/>
                <w:vertAlign w:val="subscript"/>
                <w:lang w:eastAsia="fr-FR"/>
              </w:rPr>
              <w:pict>
                <v:shape id="_x0000_s1052" type="#_x0000_t32" style="position:absolute;left:0;text-align:left;margin-left:34.6pt;margin-top:-.65pt;width:0;height:231pt;z-index:251672576;mso-position-horizontal-relative:text;mso-position-vertical-relative:text" o:connectortype="straight">
                  <v:stroke dashstyle="dash"/>
                </v:shape>
              </w:pict>
            </w:r>
            <w:r>
              <w:rPr>
                <w:rFonts w:cstheme="minorHAnsi"/>
                <w:noProof/>
                <w:color w:val="000000"/>
                <w:sz w:val="20"/>
                <w:szCs w:val="20"/>
                <w:vertAlign w:val="subscript"/>
                <w:lang w:eastAsia="fr-FR"/>
              </w:rPr>
              <w:pict>
                <v:shape id="_x0000_s1051" type="#_x0000_t32" style="position:absolute;left:0;text-align:left;margin-left:14.35pt;margin-top:-.65pt;width:0;height:231pt;z-index:251671552;mso-position-horizontal-relative:text;mso-position-vertical-relative:text" o:connectortype="straight">
                  <v:stroke dashstyle="dash"/>
                </v:shape>
              </w:pict>
            </w:r>
            <w:r>
              <w:rPr>
                <w:rFonts w:cstheme="minorHAnsi"/>
                <w:noProof/>
                <w:color w:val="000000"/>
                <w:sz w:val="20"/>
                <w:szCs w:val="20"/>
                <w:vertAlign w:val="subscript"/>
                <w:lang w:eastAsia="fr-FR"/>
              </w:rPr>
              <w:pict>
                <v:shape id="_x0000_s1050" type="#_x0000_t32" style="position:absolute;left:0;text-align:left;margin-left:99.1pt;margin-top:-.65pt;width:0;height:231pt;z-index:251670528;mso-position-horizontal-relative:text;mso-position-vertical-relative:text" o:connectortype="straight">
                  <v:stroke dashstyle="dash"/>
                </v:shape>
              </w:pict>
            </w:r>
            <w:r w:rsidR="00A91848">
              <w:rPr>
                <w:rFonts w:cstheme="minorHAnsi"/>
                <w:color w:val="000000"/>
                <w:sz w:val="20"/>
                <w:szCs w:val="20"/>
                <w:vertAlign w:val="subscript"/>
              </w:rPr>
              <w:t>Brouillard</w:t>
            </w:r>
          </w:p>
        </w:tc>
        <w:tc>
          <w:tcPr>
            <w:tcW w:w="704" w:type="dxa"/>
            <w:gridSpan w:val="2"/>
            <w:shd w:val="clear" w:color="auto" w:fill="66FFFF"/>
            <w:vAlign w:val="center"/>
          </w:tcPr>
          <w:p w:rsidR="00A91848" w:rsidRPr="00F2491D" w:rsidRDefault="00542359" w:rsidP="00FA706E">
            <w:pPr>
              <w:autoSpaceDE w:val="0"/>
              <w:autoSpaceDN w:val="0"/>
              <w:adjustRightInd w:val="0"/>
              <w:jc w:val="center"/>
              <w:rPr>
                <w:rFonts w:cstheme="minorHAnsi"/>
                <w:color w:val="000000"/>
                <w:sz w:val="20"/>
                <w:szCs w:val="20"/>
                <w:vertAlign w:val="subscript"/>
              </w:rPr>
            </w:pPr>
            <w:r>
              <w:rPr>
                <w:rFonts w:cstheme="minorHAnsi"/>
                <w:noProof/>
                <w:color w:val="000000"/>
                <w:sz w:val="20"/>
                <w:szCs w:val="20"/>
                <w:vertAlign w:val="subscript"/>
                <w:lang w:eastAsia="fr-FR"/>
              </w:rPr>
              <w:pict>
                <v:shape id="_x0000_s1055" type="#_x0000_t32" style="position:absolute;left:0;text-align:left;margin-left:14.15pt;margin-top:-.65pt;width:0;height:231pt;z-index:251675648;mso-position-horizontal-relative:text;mso-position-vertical-relative:text" o:connectortype="straight">
                  <v:stroke dashstyle="dash"/>
                </v:shape>
              </w:pict>
            </w:r>
            <w:r w:rsidR="00A91848">
              <w:rPr>
                <w:rFonts w:cstheme="minorHAnsi"/>
                <w:color w:val="000000"/>
                <w:sz w:val="20"/>
                <w:szCs w:val="20"/>
                <w:vertAlign w:val="subscript"/>
              </w:rPr>
              <w:t>Brume</w:t>
            </w:r>
          </w:p>
        </w:tc>
        <w:tc>
          <w:tcPr>
            <w:tcW w:w="567" w:type="dxa"/>
            <w:gridSpan w:val="3"/>
            <w:shd w:val="clear" w:color="auto" w:fill="FFFF00"/>
          </w:tcPr>
          <w:p w:rsidR="00A91848" w:rsidRPr="00F2491D" w:rsidRDefault="00A91848" w:rsidP="005C198A">
            <w:pPr>
              <w:autoSpaceDE w:val="0"/>
              <w:autoSpaceDN w:val="0"/>
              <w:adjustRightInd w:val="0"/>
              <w:rPr>
                <w:rFonts w:cstheme="minorHAnsi"/>
                <w:color w:val="000000"/>
                <w:sz w:val="20"/>
                <w:szCs w:val="20"/>
                <w:vertAlign w:val="subscript"/>
              </w:rPr>
            </w:pPr>
            <w:r>
              <w:rPr>
                <w:rFonts w:cstheme="minorHAnsi"/>
                <w:color w:val="000000"/>
                <w:sz w:val="20"/>
                <w:szCs w:val="20"/>
                <w:vertAlign w:val="subscript"/>
              </w:rPr>
              <w:t>Bruine</w:t>
            </w:r>
          </w:p>
        </w:tc>
        <w:tc>
          <w:tcPr>
            <w:tcW w:w="1724" w:type="dxa"/>
            <w:gridSpan w:val="7"/>
            <w:shd w:val="clear" w:color="auto" w:fill="66FFFF"/>
            <w:vAlign w:val="center"/>
          </w:tcPr>
          <w:p w:rsidR="00A91848" w:rsidRPr="00F2491D" w:rsidRDefault="00542359" w:rsidP="001D1F9F">
            <w:pPr>
              <w:autoSpaceDE w:val="0"/>
              <w:autoSpaceDN w:val="0"/>
              <w:adjustRightInd w:val="0"/>
              <w:jc w:val="center"/>
              <w:rPr>
                <w:rFonts w:cstheme="minorHAnsi"/>
                <w:color w:val="000000"/>
                <w:sz w:val="20"/>
                <w:szCs w:val="20"/>
                <w:vertAlign w:val="subscript"/>
              </w:rPr>
            </w:pPr>
            <w:r>
              <w:rPr>
                <w:rFonts w:cstheme="minorHAnsi"/>
                <w:noProof/>
                <w:color w:val="000000"/>
                <w:sz w:val="20"/>
                <w:szCs w:val="20"/>
                <w:vertAlign w:val="subscript"/>
                <w:lang w:eastAsia="fr-FR"/>
              </w:rPr>
              <w:pict>
                <v:shape id="_x0000_s1063" type="#_x0000_t32" style="position:absolute;left:0;text-align:left;margin-left:12.1pt;margin-top:-.65pt;width:0;height:231pt;z-index:251683840;mso-position-horizontal-relative:text;mso-position-vertical-relative:text" o:connectortype="straight">
                  <v:stroke dashstyle="dash"/>
                </v:shape>
              </w:pict>
            </w:r>
            <w:r>
              <w:rPr>
                <w:rFonts w:cstheme="minorHAnsi"/>
                <w:noProof/>
                <w:color w:val="000000"/>
                <w:sz w:val="20"/>
                <w:szCs w:val="20"/>
                <w:vertAlign w:val="subscript"/>
                <w:lang w:eastAsia="fr-FR"/>
              </w:rPr>
              <w:pict>
                <v:shape id="_x0000_s1062" type="#_x0000_t32" style="position:absolute;left:0;text-align:left;margin-left:59.35pt;margin-top:-.65pt;width:0;height:231pt;z-index:251682816;mso-position-horizontal-relative:text;mso-position-vertical-relative:text" o:connectortype="straight">
                  <v:stroke dashstyle="dash"/>
                </v:shape>
              </w:pict>
            </w:r>
            <w:r>
              <w:rPr>
                <w:rFonts w:cstheme="minorHAnsi"/>
                <w:noProof/>
                <w:color w:val="000000"/>
                <w:sz w:val="20"/>
                <w:szCs w:val="20"/>
                <w:vertAlign w:val="subscript"/>
                <w:lang w:eastAsia="fr-FR"/>
              </w:rPr>
              <w:pict>
                <v:shape id="_x0000_s1061" type="#_x0000_t32" style="position:absolute;left:0;text-align:left;margin-left:30.85pt;margin-top:-.65pt;width:0;height:231pt;z-index:251681792;mso-position-horizontal-relative:text;mso-position-vertical-relative:text" o:connectortype="straight">
                  <v:stroke dashstyle="dash"/>
                </v:shape>
              </w:pict>
            </w:r>
            <w:r w:rsidR="00A91848">
              <w:rPr>
                <w:rFonts w:cstheme="minorHAnsi"/>
                <w:color w:val="000000"/>
                <w:sz w:val="20"/>
                <w:szCs w:val="20"/>
                <w:vertAlign w:val="subscript"/>
              </w:rPr>
              <w:t>Pluie</w:t>
            </w:r>
          </w:p>
        </w:tc>
        <w:tc>
          <w:tcPr>
            <w:tcW w:w="288" w:type="dxa"/>
            <w:vMerge/>
          </w:tcPr>
          <w:p w:rsidR="00A91848" w:rsidRPr="00F2491D" w:rsidRDefault="00A91848" w:rsidP="005C198A">
            <w:pPr>
              <w:autoSpaceDE w:val="0"/>
              <w:autoSpaceDN w:val="0"/>
              <w:adjustRightInd w:val="0"/>
              <w:rPr>
                <w:rFonts w:cstheme="minorHAnsi"/>
                <w:color w:val="000000"/>
                <w:sz w:val="20"/>
                <w:szCs w:val="20"/>
                <w:vertAlign w:val="subscript"/>
              </w:rPr>
            </w:pPr>
          </w:p>
        </w:tc>
      </w:tr>
      <w:tr w:rsidR="00A91848" w:rsidRPr="00F2491D" w:rsidTr="008E2F2E">
        <w:trPr>
          <w:trHeight w:val="417"/>
        </w:trPr>
        <w:tc>
          <w:tcPr>
            <w:tcW w:w="388"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419"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402" w:type="dxa"/>
            <w:gridSpan w:val="2"/>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408"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408"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408" w:type="dxa"/>
            <w:gridSpan w:val="2"/>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408"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386"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430" w:type="dxa"/>
            <w:gridSpan w:val="3"/>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1696" w:type="dxa"/>
            <w:gridSpan w:val="5"/>
            <w:shd w:val="clear" w:color="auto" w:fill="FFFF00"/>
            <w:vAlign w:val="center"/>
          </w:tcPr>
          <w:p w:rsidR="00A91848" w:rsidRPr="00F2491D" w:rsidRDefault="00A91848" w:rsidP="00E9235D">
            <w:pPr>
              <w:autoSpaceDE w:val="0"/>
              <w:autoSpaceDN w:val="0"/>
              <w:adjustRightInd w:val="0"/>
              <w:jc w:val="center"/>
              <w:rPr>
                <w:rFonts w:cstheme="minorHAnsi"/>
                <w:color w:val="000000"/>
                <w:sz w:val="20"/>
                <w:szCs w:val="20"/>
                <w:vertAlign w:val="subscript"/>
              </w:rPr>
            </w:pPr>
            <w:r>
              <w:rPr>
                <w:rFonts w:cstheme="minorHAnsi"/>
                <w:color w:val="000000"/>
                <w:sz w:val="20"/>
                <w:szCs w:val="20"/>
                <w:vertAlign w:val="subscript"/>
              </w:rPr>
              <w:t>Fumées de pétrole</w:t>
            </w:r>
          </w:p>
        </w:tc>
        <w:tc>
          <w:tcPr>
            <w:tcW w:w="2808" w:type="dxa"/>
            <w:gridSpan w:val="9"/>
            <w:shd w:val="clear" w:color="auto" w:fill="FF99CC"/>
            <w:vAlign w:val="center"/>
          </w:tcPr>
          <w:p w:rsidR="00A91848" w:rsidRPr="00F2491D" w:rsidRDefault="00A91848" w:rsidP="00E9235D">
            <w:pPr>
              <w:autoSpaceDE w:val="0"/>
              <w:autoSpaceDN w:val="0"/>
              <w:adjustRightInd w:val="0"/>
              <w:jc w:val="center"/>
              <w:rPr>
                <w:rFonts w:cstheme="minorHAnsi"/>
                <w:color w:val="000000"/>
                <w:sz w:val="20"/>
                <w:szCs w:val="20"/>
                <w:vertAlign w:val="subscript"/>
              </w:rPr>
            </w:pPr>
            <w:r>
              <w:rPr>
                <w:rFonts w:cstheme="minorHAnsi"/>
                <w:color w:val="000000"/>
                <w:sz w:val="20"/>
                <w:szCs w:val="20"/>
                <w:vertAlign w:val="subscript"/>
              </w:rPr>
              <w:t>Cendres volantes</w:t>
            </w:r>
          </w:p>
        </w:tc>
        <w:tc>
          <w:tcPr>
            <w:tcW w:w="567" w:type="dxa"/>
            <w:gridSpan w:val="3"/>
            <w:vMerge w:val="restart"/>
          </w:tcPr>
          <w:p w:rsidR="00A91848" w:rsidRPr="00F2491D" w:rsidRDefault="00A91848" w:rsidP="005C198A">
            <w:pPr>
              <w:autoSpaceDE w:val="0"/>
              <w:autoSpaceDN w:val="0"/>
              <w:adjustRightInd w:val="0"/>
              <w:rPr>
                <w:rFonts w:cstheme="minorHAnsi"/>
                <w:color w:val="000000"/>
                <w:sz w:val="20"/>
                <w:szCs w:val="20"/>
                <w:vertAlign w:val="subscript"/>
              </w:rPr>
            </w:pPr>
          </w:p>
        </w:tc>
        <w:tc>
          <w:tcPr>
            <w:tcW w:w="361" w:type="dxa"/>
            <w:vMerge w:val="restart"/>
          </w:tcPr>
          <w:p w:rsidR="00A91848" w:rsidRPr="00F2491D" w:rsidRDefault="00A91848" w:rsidP="005C198A">
            <w:pPr>
              <w:autoSpaceDE w:val="0"/>
              <w:autoSpaceDN w:val="0"/>
              <w:adjustRightInd w:val="0"/>
              <w:rPr>
                <w:rFonts w:cstheme="minorHAnsi"/>
                <w:color w:val="000000"/>
                <w:sz w:val="20"/>
                <w:szCs w:val="20"/>
                <w:vertAlign w:val="subscript"/>
              </w:rPr>
            </w:pPr>
          </w:p>
        </w:tc>
        <w:tc>
          <w:tcPr>
            <w:tcW w:w="375" w:type="dxa"/>
            <w:vMerge w:val="restart"/>
          </w:tcPr>
          <w:p w:rsidR="00A91848" w:rsidRPr="00F2491D" w:rsidRDefault="00A91848" w:rsidP="005C198A">
            <w:pPr>
              <w:autoSpaceDE w:val="0"/>
              <w:autoSpaceDN w:val="0"/>
              <w:adjustRightInd w:val="0"/>
              <w:rPr>
                <w:rFonts w:cstheme="minorHAnsi"/>
                <w:color w:val="000000"/>
                <w:sz w:val="20"/>
                <w:szCs w:val="20"/>
                <w:vertAlign w:val="subscript"/>
              </w:rPr>
            </w:pPr>
          </w:p>
        </w:tc>
        <w:tc>
          <w:tcPr>
            <w:tcW w:w="271" w:type="dxa"/>
            <w:vMerge w:val="restart"/>
          </w:tcPr>
          <w:p w:rsidR="00A91848" w:rsidRPr="00F2491D" w:rsidRDefault="00A91848" w:rsidP="005C198A">
            <w:pPr>
              <w:autoSpaceDE w:val="0"/>
              <w:autoSpaceDN w:val="0"/>
              <w:adjustRightInd w:val="0"/>
              <w:rPr>
                <w:rFonts w:cstheme="minorHAnsi"/>
                <w:color w:val="000000"/>
                <w:sz w:val="20"/>
                <w:szCs w:val="20"/>
                <w:vertAlign w:val="subscript"/>
              </w:rPr>
            </w:pPr>
          </w:p>
        </w:tc>
        <w:tc>
          <w:tcPr>
            <w:tcW w:w="296" w:type="dxa"/>
            <w:gridSpan w:val="2"/>
            <w:vMerge w:val="restart"/>
          </w:tcPr>
          <w:p w:rsidR="00A91848" w:rsidRPr="00F2491D" w:rsidRDefault="00A91848" w:rsidP="005C198A">
            <w:pPr>
              <w:autoSpaceDE w:val="0"/>
              <w:autoSpaceDN w:val="0"/>
              <w:adjustRightInd w:val="0"/>
              <w:rPr>
                <w:rFonts w:cstheme="minorHAnsi"/>
                <w:color w:val="000000"/>
                <w:sz w:val="20"/>
                <w:szCs w:val="20"/>
                <w:vertAlign w:val="subscript"/>
              </w:rPr>
            </w:pPr>
          </w:p>
        </w:tc>
        <w:tc>
          <w:tcPr>
            <w:tcW w:w="421" w:type="dxa"/>
            <w:gridSpan w:val="2"/>
            <w:vMerge w:val="restart"/>
          </w:tcPr>
          <w:p w:rsidR="00A91848" w:rsidRPr="00F2491D" w:rsidRDefault="00A91848" w:rsidP="005C198A">
            <w:pPr>
              <w:autoSpaceDE w:val="0"/>
              <w:autoSpaceDN w:val="0"/>
              <w:adjustRightInd w:val="0"/>
              <w:rPr>
                <w:rFonts w:cstheme="minorHAnsi"/>
                <w:color w:val="000000"/>
                <w:sz w:val="20"/>
                <w:szCs w:val="20"/>
                <w:vertAlign w:val="subscript"/>
              </w:rPr>
            </w:pPr>
          </w:p>
        </w:tc>
        <w:tc>
          <w:tcPr>
            <w:tcW w:w="288" w:type="dxa"/>
            <w:vMerge/>
          </w:tcPr>
          <w:p w:rsidR="00A91848" w:rsidRPr="00F2491D" w:rsidRDefault="00A91848" w:rsidP="005C198A">
            <w:pPr>
              <w:autoSpaceDE w:val="0"/>
              <w:autoSpaceDN w:val="0"/>
              <w:adjustRightInd w:val="0"/>
              <w:rPr>
                <w:rFonts w:cstheme="minorHAnsi"/>
                <w:color w:val="000000"/>
                <w:sz w:val="20"/>
                <w:szCs w:val="20"/>
                <w:vertAlign w:val="subscript"/>
              </w:rPr>
            </w:pPr>
          </w:p>
        </w:tc>
      </w:tr>
      <w:tr w:rsidR="00A91848" w:rsidRPr="00F2491D" w:rsidTr="008E2F2E">
        <w:trPr>
          <w:trHeight w:val="417"/>
        </w:trPr>
        <w:tc>
          <w:tcPr>
            <w:tcW w:w="388"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419"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402" w:type="dxa"/>
            <w:gridSpan w:val="2"/>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408"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408"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408" w:type="dxa"/>
            <w:gridSpan w:val="2"/>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408"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2512" w:type="dxa"/>
            <w:gridSpan w:val="9"/>
            <w:shd w:val="clear" w:color="auto" w:fill="66FFFF"/>
            <w:vAlign w:val="center"/>
          </w:tcPr>
          <w:p w:rsidR="00A91848" w:rsidRPr="00F2491D" w:rsidRDefault="00A91848" w:rsidP="00E9235D">
            <w:pPr>
              <w:autoSpaceDE w:val="0"/>
              <w:autoSpaceDN w:val="0"/>
              <w:adjustRightInd w:val="0"/>
              <w:jc w:val="center"/>
              <w:rPr>
                <w:rFonts w:cstheme="minorHAnsi"/>
                <w:color w:val="000000"/>
                <w:sz w:val="20"/>
                <w:szCs w:val="20"/>
                <w:vertAlign w:val="subscript"/>
              </w:rPr>
            </w:pPr>
            <w:r>
              <w:rPr>
                <w:rFonts w:cstheme="minorHAnsi"/>
                <w:color w:val="000000"/>
                <w:sz w:val="20"/>
                <w:szCs w:val="20"/>
                <w:vertAlign w:val="subscript"/>
              </w:rPr>
              <w:t>Fumée de tabac</w:t>
            </w:r>
          </w:p>
        </w:tc>
        <w:tc>
          <w:tcPr>
            <w:tcW w:w="2512" w:type="dxa"/>
            <w:gridSpan w:val="8"/>
            <w:shd w:val="clear" w:color="auto" w:fill="FFFF00"/>
            <w:vAlign w:val="center"/>
          </w:tcPr>
          <w:p w:rsidR="00A91848" w:rsidRPr="00F2491D" w:rsidRDefault="00A91848" w:rsidP="00E9235D">
            <w:pPr>
              <w:autoSpaceDE w:val="0"/>
              <w:autoSpaceDN w:val="0"/>
              <w:adjustRightInd w:val="0"/>
              <w:jc w:val="center"/>
              <w:rPr>
                <w:rFonts w:cstheme="minorHAnsi"/>
                <w:color w:val="000000"/>
                <w:sz w:val="20"/>
                <w:szCs w:val="20"/>
                <w:vertAlign w:val="subscript"/>
              </w:rPr>
            </w:pPr>
            <w:r>
              <w:rPr>
                <w:rFonts w:cstheme="minorHAnsi"/>
                <w:color w:val="000000"/>
                <w:sz w:val="20"/>
                <w:szCs w:val="20"/>
                <w:vertAlign w:val="subscript"/>
              </w:rPr>
              <w:t>Cendres</w:t>
            </w:r>
          </w:p>
        </w:tc>
        <w:tc>
          <w:tcPr>
            <w:tcW w:w="296" w:type="dxa"/>
            <w:vMerge w:val="restart"/>
          </w:tcPr>
          <w:p w:rsidR="00A91848" w:rsidRPr="00F2491D" w:rsidRDefault="00A91848" w:rsidP="005C198A">
            <w:pPr>
              <w:autoSpaceDE w:val="0"/>
              <w:autoSpaceDN w:val="0"/>
              <w:adjustRightInd w:val="0"/>
              <w:rPr>
                <w:rFonts w:cstheme="minorHAnsi"/>
                <w:color w:val="000000"/>
                <w:sz w:val="20"/>
                <w:szCs w:val="20"/>
                <w:vertAlign w:val="subscript"/>
              </w:rPr>
            </w:pPr>
          </w:p>
        </w:tc>
        <w:tc>
          <w:tcPr>
            <w:tcW w:w="567" w:type="dxa"/>
            <w:gridSpan w:val="3"/>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361"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375"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271"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296" w:type="dxa"/>
            <w:gridSpan w:val="2"/>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421" w:type="dxa"/>
            <w:gridSpan w:val="2"/>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288" w:type="dxa"/>
            <w:vMerge/>
          </w:tcPr>
          <w:p w:rsidR="00A91848" w:rsidRPr="00F2491D" w:rsidRDefault="00A91848" w:rsidP="005C198A">
            <w:pPr>
              <w:autoSpaceDE w:val="0"/>
              <w:autoSpaceDN w:val="0"/>
              <w:adjustRightInd w:val="0"/>
              <w:rPr>
                <w:rFonts w:cstheme="minorHAnsi"/>
                <w:color w:val="000000"/>
                <w:sz w:val="20"/>
                <w:szCs w:val="20"/>
                <w:vertAlign w:val="subscript"/>
              </w:rPr>
            </w:pPr>
          </w:p>
        </w:tc>
      </w:tr>
      <w:tr w:rsidR="00A91848" w:rsidRPr="00F2491D" w:rsidTr="008E2F2E">
        <w:trPr>
          <w:trHeight w:val="417"/>
        </w:trPr>
        <w:tc>
          <w:tcPr>
            <w:tcW w:w="388"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419"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402" w:type="dxa"/>
            <w:gridSpan w:val="2"/>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408"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6248" w:type="dxa"/>
            <w:gridSpan w:val="21"/>
            <w:shd w:val="clear" w:color="auto" w:fill="FF99CC"/>
            <w:vAlign w:val="center"/>
          </w:tcPr>
          <w:p w:rsidR="00A91848" w:rsidRPr="00F2491D" w:rsidRDefault="00A91848" w:rsidP="00E9235D">
            <w:pPr>
              <w:autoSpaceDE w:val="0"/>
              <w:autoSpaceDN w:val="0"/>
              <w:adjustRightInd w:val="0"/>
              <w:jc w:val="center"/>
              <w:rPr>
                <w:rFonts w:cstheme="minorHAnsi"/>
                <w:color w:val="000000"/>
                <w:sz w:val="20"/>
                <w:szCs w:val="20"/>
                <w:vertAlign w:val="subscript"/>
              </w:rPr>
            </w:pPr>
            <w:r>
              <w:rPr>
                <w:rFonts w:cstheme="minorHAnsi"/>
                <w:color w:val="000000"/>
                <w:sz w:val="20"/>
                <w:szCs w:val="20"/>
                <w:vertAlign w:val="subscript"/>
              </w:rPr>
              <w:t>Poussières métallurgiques</w:t>
            </w:r>
          </w:p>
        </w:tc>
        <w:tc>
          <w:tcPr>
            <w:tcW w:w="296"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567" w:type="dxa"/>
            <w:gridSpan w:val="3"/>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361"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375"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271"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296" w:type="dxa"/>
            <w:gridSpan w:val="2"/>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421" w:type="dxa"/>
            <w:gridSpan w:val="2"/>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288" w:type="dxa"/>
            <w:vMerge/>
          </w:tcPr>
          <w:p w:rsidR="00A91848" w:rsidRPr="00F2491D" w:rsidRDefault="00A91848" w:rsidP="005C198A">
            <w:pPr>
              <w:autoSpaceDE w:val="0"/>
              <w:autoSpaceDN w:val="0"/>
              <w:adjustRightInd w:val="0"/>
              <w:rPr>
                <w:rFonts w:cstheme="minorHAnsi"/>
                <w:color w:val="000000"/>
                <w:sz w:val="20"/>
                <w:szCs w:val="20"/>
                <w:vertAlign w:val="subscript"/>
              </w:rPr>
            </w:pPr>
          </w:p>
        </w:tc>
      </w:tr>
      <w:tr w:rsidR="00A91848" w:rsidRPr="00F2491D" w:rsidTr="008E2F2E">
        <w:trPr>
          <w:trHeight w:val="417"/>
        </w:trPr>
        <w:tc>
          <w:tcPr>
            <w:tcW w:w="388"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419"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402" w:type="dxa"/>
            <w:gridSpan w:val="2"/>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408"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408" w:type="dxa"/>
            <w:vMerge w:val="restart"/>
          </w:tcPr>
          <w:p w:rsidR="00A91848" w:rsidRPr="00F2491D" w:rsidRDefault="00A91848" w:rsidP="005C198A">
            <w:pPr>
              <w:autoSpaceDE w:val="0"/>
              <w:autoSpaceDN w:val="0"/>
              <w:adjustRightInd w:val="0"/>
              <w:rPr>
                <w:rFonts w:cstheme="minorHAnsi"/>
                <w:color w:val="000000"/>
                <w:sz w:val="20"/>
                <w:szCs w:val="20"/>
                <w:vertAlign w:val="subscript"/>
              </w:rPr>
            </w:pPr>
          </w:p>
        </w:tc>
        <w:tc>
          <w:tcPr>
            <w:tcW w:w="408" w:type="dxa"/>
            <w:gridSpan w:val="2"/>
            <w:vMerge w:val="restart"/>
          </w:tcPr>
          <w:p w:rsidR="00A91848" w:rsidRPr="00F2491D" w:rsidRDefault="00A91848" w:rsidP="005C198A">
            <w:pPr>
              <w:autoSpaceDE w:val="0"/>
              <w:autoSpaceDN w:val="0"/>
              <w:adjustRightInd w:val="0"/>
              <w:rPr>
                <w:rFonts w:cstheme="minorHAnsi"/>
                <w:color w:val="000000"/>
                <w:sz w:val="20"/>
                <w:szCs w:val="20"/>
                <w:vertAlign w:val="subscript"/>
              </w:rPr>
            </w:pPr>
          </w:p>
        </w:tc>
        <w:tc>
          <w:tcPr>
            <w:tcW w:w="408" w:type="dxa"/>
            <w:vMerge w:val="restart"/>
          </w:tcPr>
          <w:p w:rsidR="00A91848" w:rsidRPr="00F2491D" w:rsidRDefault="00A91848" w:rsidP="005C198A">
            <w:pPr>
              <w:autoSpaceDE w:val="0"/>
              <w:autoSpaceDN w:val="0"/>
              <w:adjustRightInd w:val="0"/>
              <w:rPr>
                <w:rFonts w:cstheme="minorHAnsi"/>
                <w:color w:val="000000"/>
                <w:sz w:val="20"/>
                <w:szCs w:val="20"/>
                <w:vertAlign w:val="subscript"/>
              </w:rPr>
            </w:pPr>
          </w:p>
        </w:tc>
        <w:tc>
          <w:tcPr>
            <w:tcW w:w="1868" w:type="dxa"/>
            <w:gridSpan w:val="7"/>
            <w:shd w:val="clear" w:color="auto" w:fill="FFFF00"/>
            <w:vAlign w:val="center"/>
          </w:tcPr>
          <w:p w:rsidR="00A91848" w:rsidRPr="00F2491D" w:rsidRDefault="00A91848" w:rsidP="00E9235D">
            <w:pPr>
              <w:autoSpaceDE w:val="0"/>
              <w:autoSpaceDN w:val="0"/>
              <w:adjustRightInd w:val="0"/>
              <w:jc w:val="center"/>
              <w:rPr>
                <w:rFonts w:cstheme="minorHAnsi"/>
                <w:color w:val="000000"/>
                <w:sz w:val="20"/>
                <w:szCs w:val="20"/>
                <w:vertAlign w:val="subscript"/>
              </w:rPr>
            </w:pPr>
            <w:r>
              <w:rPr>
                <w:rFonts w:cstheme="minorHAnsi"/>
                <w:color w:val="000000"/>
                <w:sz w:val="20"/>
                <w:szCs w:val="20"/>
                <w:vertAlign w:val="subscript"/>
              </w:rPr>
              <w:t>Suie</w:t>
            </w:r>
          </w:p>
        </w:tc>
        <w:tc>
          <w:tcPr>
            <w:tcW w:w="236" w:type="dxa"/>
          </w:tcPr>
          <w:p w:rsidR="00A91848" w:rsidRPr="00F2491D" w:rsidRDefault="00A91848" w:rsidP="005C198A">
            <w:pPr>
              <w:autoSpaceDE w:val="0"/>
              <w:autoSpaceDN w:val="0"/>
              <w:adjustRightInd w:val="0"/>
              <w:rPr>
                <w:rFonts w:cstheme="minorHAnsi"/>
                <w:color w:val="000000"/>
                <w:sz w:val="20"/>
                <w:szCs w:val="20"/>
                <w:vertAlign w:val="subscript"/>
              </w:rPr>
            </w:pPr>
          </w:p>
        </w:tc>
        <w:tc>
          <w:tcPr>
            <w:tcW w:w="408" w:type="dxa"/>
          </w:tcPr>
          <w:p w:rsidR="00A91848" w:rsidRPr="00F2491D" w:rsidRDefault="00A91848" w:rsidP="005C198A">
            <w:pPr>
              <w:autoSpaceDE w:val="0"/>
              <w:autoSpaceDN w:val="0"/>
              <w:adjustRightInd w:val="0"/>
              <w:rPr>
                <w:rFonts w:cstheme="minorHAnsi"/>
                <w:color w:val="000000"/>
                <w:sz w:val="20"/>
                <w:szCs w:val="20"/>
                <w:vertAlign w:val="subscript"/>
              </w:rPr>
            </w:pPr>
          </w:p>
        </w:tc>
        <w:tc>
          <w:tcPr>
            <w:tcW w:w="408" w:type="dxa"/>
          </w:tcPr>
          <w:p w:rsidR="00A91848" w:rsidRPr="00F2491D" w:rsidRDefault="00A91848" w:rsidP="005C198A">
            <w:pPr>
              <w:autoSpaceDE w:val="0"/>
              <w:autoSpaceDN w:val="0"/>
              <w:adjustRightInd w:val="0"/>
              <w:rPr>
                <w:rFonts w:cstheme="minorHAnsi"/>
                <w:color w:val="000000"/>
                <w:sz w:val="20"/>
                <w:szCs w:val="20"/>
                <w:vertAlign w:val="subscript"/>
              </w:rPr>
            </w:pPr>
          </w:p>
        </w:tc>
        <w:tc>
          <w:tcPr>
            <w:tcW w:w="408" w:type="dxa"/>
            <w:gridSpan w:val="2"/>
          </w:tcPr>
          <w:p w:rsidR="00A91848" w:rsidRPr="00F2491D" w:rsidRDefault="00A91848" w:rsidP="005C198A">
            <w:pPr>
              <w:autoSpaceDE w:val="0"/>
              <w:autoSpaceDN w:val="0"/>
              <w:adjustRightInd w:val="0"/>
              <w:rPr>
                <w:rFonts w:cstheme="minorHAnsi"/>
                <w:color w:val="000000"/>
                <w:sz w:val="20"/>
                <w:szCs w:val="20"/>
                <w:vertAlign w:val="subscript"/>
              </w:rPr>
            </w:pPr>
          </w:p>
        </w:tc>
        <w:tc>
          <w:tcPr>
            <w:tcW w:w="1696" w:type="dxa"/>
            <w:gridSpan w:val="5"/>
            <w:shd w:val="clear" w:color="auto" w:fill="66FFFF"/>
            <w:vAlign w:val="center"/>
          </w:tcPr>
          <w:p w:rsidR="00A91848" w:rsidRPr="00F2491D" w:rsidRDefault="00A91848" w:rsidP="00E9235D">
            <w:pPr>
              <w:autoSpaceDE w:val="0"/>
              <w:autoSpaceDN w:val="0"/>
              <w:adjustRightInd w:val="0"/>
              <w:jc w:val="center"/>
              <w:rPr>
                <w:rFonts w:cstheme="minorHAnsi"/>
                <w:color w:val="000000"/>
                <w:sz w:val="20"/>
                <w:szCs w:val="20"/>
                <w:vertAlign w:val="subscript"/>
              </w:rPr>
            </w:pPr>
            <w:r>
              <w:rPr>
                <w:rFonts w:cstheme="minorHAnsi"/>
                <w:color w:val="000000"/>
                <w:sz w:val="20"/>
                <w:szCs w:val="20"/>
                <w:vertAlign w:val="subscript"/>
              </w:rPr>
              <w:t>Poussières de ciment</w:t>
            </w:r>
          </w:p>
        </w:tc>
        <w:tc>
          <w:tcPr>
            <w:tcW w:w="296"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567" w:type="dxa"/>
            <w:gridSpan w:val="3"/>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361"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375"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271"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296" w:type="dxa"/>
            <w:gridSpan w:val="2"/>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421" w:type="dxa"/>
            <w:gridSpan w:val="2"/>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288" w:type="dxa"/>
            <w:vMerge/>
          </w:tcPr>
          <w:p w:rsidR="00A91848" w:rsidRPr="00F2491D" w:rsidRDefault="00A91848" w:rsidP="005C198A">
            <w:pPr>
              <w:autoSpaceDE w:val="0"/>
              <w:autoSpaceDN w:val="0"/>
              <w:adjustRightInd w:val="0"/>
              <w:rPr>
                <w:rFonts w:cstheme="minorHAnsi"/>
                <w:color w:val="000000"/>
                <w:sz w:val="20"/>
                <w:szCs w:val="20"/>
                <w:vertAlign w:val="subscript"/>
              </w:rPr>
            </w:pPr>
          </w:p>
        </w:tc>
      </w:tr>
      <w:tr w:rsidR="00A91848" w:rsidRPr="00F2491D" w:rsidTr="008E2F2E">
        <w:trPr>
          <w:trHeight w:val="417"/>
        </w:trPr>
        <w:tc>
          <w:tcPr>
            <w:tcW w:w="388"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419"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402" w:type="dxa"/>
            <w:gridSpan w:val="2"/>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408"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408"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408" w:type="dxa"/>
            <w:gridSpan w:val="2"/>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408"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386" w:type="dxa"/>
            <w:vMerge w:val="restart"/>
          </w:tcPr>
          <w:p w:rsidR="00A91848" w:rsidRPr="00F2491D" w:rsidRDefault="00A91848" w:rsidP="005C198A">
            <w:pPr>
              <w:autoSpaceDE w:val="0"/>
              <w:autoSpaceDN w:val="0"/>
              <w:adjustRightInd w:val="0"/>
              <w:rPr>
                <w:rFonts w:cstheme="minorHAnsi"/>
                <w:color w:val="000000"/>
                <w:sz w:val="20"/>
                <w:szCs w:val="20"/>
                <w:vertAlign w:val="subscript"/>
              </w:rPr>
            </w:pPr>
          </w:p>
        </w:tc>
        <w:tc>
          <w:tcPr>
            <w:tcW w:w="430" w:type="dxa"/>
            <w:gridSpan w:val="3"/>
          </w:tcPr>
          <w:p w:rsidR="00A91848" w:rsidRPr="00F2491D" w:rsidRDefault="00A91848" w:rsidP="005C198A">
            <w:pPr>
              <w:autoSpaceDE w:val="0"/>
              <w:autoSpaceDN w:val="0"/>
              <w:adjustRightInd w:val="0"/>
              <w:rPr>
                <w:rFonts w:cstheme="minorHAnsi"/>
                <w:color w:val="000000"/>
                <w:sz w:val="20"/>
                <w:szCs w:val="20"/>
                <w:vertAlign w:val="subscript"/>
              </w:rPr>
            </w:pPr>
          </w:p>
        </w:tc>
        <w:tc>
          <w:tcPr>
            <w:tcW w:w="408" w:type="dxa"/>
          </w:tcPr>
          <w:p w:rsidR="00A91848" w:rsidRPr="00F2491D" w:rsidRDefault="00A91848" w:rsidP="005C198A">
            <w:pPr>
              <w:autoSpaceDE w:val="0"/>
              <w:autoSpaceDN w:val="0"/>
              <w:adjustRightInd w:val="0"/>
              <w:rPr>
                <w:rFonts w:cstheme="minorHAnsi"/>
                <w:color w:val="000000"/>
                <w:sz w:val="20"/>
                <w:szCs w:val="20"/>
                <w:vertAlign w:val="subscript"/>
              </w:rPr>
            </w:pPr>
          </w:p>
        </w:tc>
        <w:tc>
          <w:tcPr>
            <w:tcW w:w="408" w:type="dxa"/>
          </w:tcPr>
          <w:p w:rsidR="00A91848" w:rsidRPr="00F2491D" w:rsidRDefault="00A91848" w:rsidP="005C198A">
            <w:pPr>
              <w:autoSpaceDE w:val="0"/>
              <w:autoSpaceDN w:val="0"/>
              <w:adjustRightInd w:val="0"/>
              <w:rPr>
                <w:rFonts w:cstheme="minorHAnsi"/>
                <w:color w:val="000000"/>
                <w:sz w:val="20"/>
                <w:szCs w:val="20"/>
                <w:vertAlign w:val="subscript"/>
              </w:rPr>
            </w:pPr>
          </w:p>
        </w:tc>
        <w:tc>
          <w:tcPr>
            <w:tcW w:w="236" w:type="dxa"/>
          </w:tcPr>
          <w:p w:rsidR="00A91848" w:rsidRPr="00F2491D" w:rsidRDefault="00A91848" w:rsidP="005C198A">
            <w:pPr>
              <w:autoSpaceDE w:val="0"/>
              <w:autoSpaceDN w:val="0"/>
              <w:adjustRightInd w:val="0"/>
              <w:rPr>
                <w:rFonts w:cstheme="minorHAnsi"/>
                <w:color w:val="000000"/>
                <w:sz w:val="20"/>
                <w:szCs w:val="20"/>
                <w:vertAlign w:val="subscript"/>
              </w:rPr>
            </w:pPr>
          </w:p>
        </w:tc>
        <w:tc>
          <w:tcPr>
            <w:tcW w:w="1460" w:type="dxa"/>
            <w:gridSpan w:val="5"/>
            <w:shd w:val="clear" w:color="auto" w:fill="FF99CC"/>
            <w:vAlign w:val="center"/>
          </w:tcPr>
          <w:p w:rsidR="00A91848" w:rsidRPr="00F2491D" w:rsidRDefault="00A91848" w:rsidP="00E9235D">
            <w:pPr>
              <w:autoSpaceDE w:val="0"/>
              <w:autoSpaceDN w:val="0"/>
              <w:adjustRightInd w:val="0"/>
              <w:jc w:val="center"/>
              <w:rPr>
                <w:rFonts w:cstheme="minorHAnsi"/>
                <w:color w:val="000000"/>
                <w:sz w:val="20"/>
                <w:szCs w:val="20"/>
                <w:vertAlign w:val="subscript"/>
              </w:rPr>
            </w:pPr>
            <w:r>
              <w:rPr>
                <w:rFonts w:cstheme="minorHAnsi"/>
                <w:color w:val="000000"/>
                <w:sz w:val="20"/>
                <w:szCs w:val="20"/>
                <w:vertAlign w:val="subscript"/>
              </w:rPr>
              <w:t>Poussières nocives pour les poumons</w:t>
            </w:r>
          </w:p>
        </w:tc>
        <w:tc>
          <w:tcPr>
            <w:tcW w:w="408" w:type="dxa"/>
          </w:tcPr>
          <w:p w:rsidR="00A91848" w:rsidRPr="00F2491D" w:rsidRDefault="00A91848" w:rsidP="005C198A">
            <w:pPr>
              <w:autoSpaceDE w:val="0"/>
              <w:autoSpaceDN w:val="0"/>
              <w:adjustRightInd w:val="0"/>
              <w:rPr>
                <w:rFonts w:cstheme="minorHAnsi"/>
                <w:color w:val="000000"/>
                <w:sz w:val="20"/>
                <w:szCs w:val="20"/>
                <w:vertAlign w:val="subscript"/>
              </w:rPr>
            </w:pPr>
          </w:p>
        </w:tc>
        <w:tc>
          <w:tcPr>
            <w:tcW w:w="644" w:type="dxa"/>
            <w:gridSpan w:val="2"/>
            <w:shd w:val="clear" w:color="auto" w:fill="FFFF00"/>
            <w:vAlign w:val="center"/>
          </w:tcPr>
          <w:p w:rsidR="00A91848" w:rsidRPr="00F2491D" w:rsidRDefault="00A91848" w:rsidP="00E9235D">
            <w:pPr>
              <w:autoSpaceDE w:val="0"/>
              <w:autoSpaceDN w:val="0"/>
              <w:adjustRightInd w:val="0"/>
              <w:jc w:val="center"/>
              <w:rPr>
                <w:rFonts w:cstheme="minorHAnsi"/>
                <w:color w:val="000000"/>
                <w:sz w:val="20"/>
                <w:szCs w:val="20"/>
                <w:vertAlign w:val="subscript"/>
              </w:rPr>
            </w:pPr>
            <w:r>
              <w:rPr>
                <w:rFonts w:cstheme="minorHAnsi"/>
                <w:color w:val="000000"/>
                <w:sz w:val="20"/>
                <w:szCs w:val="20"/>
                <w:vertAlign w:val="subscript"/>
              </w:rPr>
              <w:t>Spores de plantes</w:t>
            </w:r>
          </w:p>
        </w:tc>
        <w:tc>
          <w:tcPr>
            <w:tcW w:w="236" w:type="dxa"/>
          </w:tcPr>
          <w:p w:rsidR="00A91848" w:rsidRPr="00F2491D" w:rsidRDefault="00A91848" w:rsidP="005C198A">
            <w:pPr>
              <w:autoSpaceDE w:val="0"/>
              <w:autoSpaceDN w:val="0"/>
              <w:adjustRightInd w:val="0"/>
              <w:rPr>
                <w:rFonts w:cstheme="minorHAnsi"/>
                <w:color w:val="000000"/>
                <w:sz w:val="20"/>
                <w:szCs w:val="20"/>
                <w:vertAlign w:val="subscript"/>
              </w:rPr>
            </w:pPr>
          </w:p>
        </w:tc>
        <w:tc>
          <w:tcPr>
            <w:tcW w:w="408" w:type="dxa"/>
          </w:tcPr>
          <w:p w:rsidR="00A91848" w:rsidRPr="00F2491D" w:rsidRDefault="00A91848" w:rsidP="005C198A">
            <w:pPr>
              <w:autoSpaceDE w:val="0"/>
              <w:autoSpaceDN w:val="0"/>
              <w:adjustRightInd w:val="0"/>
              <w:rPr>
                <w:rFonts w:cstheme="minorHAnsi"/>
                <w:color w:val="000000"/>
                <w:sz w:val="20"/>
                <w:szCs w:val="20"/>
                <w:vertAlign w:val="subscript"/>
              </w:rPr>
            </w:pPr>
          </w:p>
        </w:tc>
        <w:tc>
          <w:tcPr>
            <w:tcW w:w="296"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567" w:type="dxa"/>
            <w:gridSpan w:val="3"/>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361"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375"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271"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296" w:type="dxa"/>
            <w:gridSpan w:val="2"/>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421" w:type="dxa"/>
            <w:gridSpan w:val="2"/>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288" w:type="dxa"/>
            <w:vMerge/>
          </w:tcPr>
          <w:p w:rsidR="00A91848" w:rsidRPr="00F2491D" w:rsidRDefault="00A91848" w:rsidP="005C198A">
            <w:pPr>
              <w:autoSpaceDE w:val="0"/>
              <w:autoSpaceDN w:val="0"/>
              <w:adjustRightInd w:val="0"/>
              <w:rPr>
                <w:rFonts w:cstheme="minorHAnsi"/>
                <w:color w:val="000000"/>
                <w:sz w:val="20"/>
                <w:szCs w:val="20"/>
                <w:vertAlign w:val="subscript"/>
              </w:rPr>
            </w:pPr>
          </w:p>
        </w:tc>
      </w:tr>
      <w:tr w:rsidR="00A91848" w:rsidRPr="00F2491D" w:rsidTr="008E2F2E">
        <w:trPr>
          <w:trHeight w:val="417"/>
        </w:trPr>
        <w:tc>
          <w:tcPr>
            <w:tcW w:w="388"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2045" w:type="dxa"/>
            <w:gridSpan w:val="7"/>
            <w:shd w:val="clear" w:color="auto" w:fill="FFFF00"/>
            <w:vAlign w:val="center"/>
          </w:tcPr>
          <w:p w:rsidR="00A91848" w:rsidRPr="00F2491D" w:rsidRDefault="00A91848" w:rsidP="00E9235D">
            <w:pPr>
              <w:autoSpaceDE w:val="0"/>
              <w:autoSpaceDN w:val="0"/>
              <w:adjustRightInd w:val="0"/>
              <w:jc w:val="center"/>
              <w:rPr>
                <w:rFonts w:cstheme="minorHAnsi"/>
                <w:color w:val="000000"/>
                <w:sz w:val="20"/>
                <w:szCs w:val="20"/>
                <w:vertAlign w:val="subscript"/>
              </w:rPr>
            </w:pPr>
            <w:r>
              <w:rPr>
                <w:rFonts w:cstheme="minorHAnsi"/>
                <w:color w:val="000000"/>
                <w:sz w:val="20"/>
                <w:szCs w:val="20"/>
                <w:vertAlign w:val="subscript"/>
              </w:rPr>
              <w:t>Molécules gazeuses</w:t>
            </w:r>
          </w:p>
        </w:tc>
        <w:tc>
          <w:tcPr>
            <w:tcW w:w="408"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386"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430" w:type="dxa"/>
            <w:gridSpan w:val="3"/>
          </w:tcPr>
          <w:p w:rsidR="00A91848" w:rsidRPr="00F2491D" w:rsidRDefault="00A91848" w:rsidP="005C198A">
            <w:pPr>
              <w:autoSpaceDE w:val="0"/>
              <w:autoSpaceDN w:val="0"/>
              <w:adjustRightInd w:val="0"/>
              <w:rPr>
                <w:rFonts w:cstheme="minorHAnsi"/>
                <w:color w:val="000000"/>
                <w:sz w:val="20"/>
                <w:szCs w:val="20"/>
                <w:vertAlign w:val="subscript"/>
              </w:rPr>
            </w:pPr>
          </w:p>
        </w:tc>
        <w:tc>
          <w:tcPr>
            <w:tcW w:w="408" w:type="dxa"/>
          </w:tcPr>
          <w:p w:rsidR="00A91848" w:rsidRPr="00F2491D" w:rsidRDefault="00A91848" w:rsidP="005C198A">
            <w:pPr>
              <w:autoSpaceDE w:val="0"/>
              <w:autoSpaceDN w:val="0"/>
              <w:adjustRightInd w:val="0"/>
              <w:rPr>
                <w:rFonts w:cstheme="minorHAnsi"/>
                <w:color w:val="000000"/>
                <w:sz w:val="20"/>
                <w:szCs w:val="20"/>
                <w:vertAlign w:val="subscript"/>
              </w:rPr>
            </w:pPr>
          </w:p>
        </w:tc>
        <w:tc>
          <w:tcPr>
            <w:tcW w:w="2104" w:type="dxa"/>
            <w:gridSpan w:val="7"/>
            <w:shd w:val="clear" w:color="auto" w:fill="FFFF00"/>
            <w:vAlign w:val="center"/>
          </w:tcPr>
          <w:p w:rsidR="00A91848" w:rsidRPr="00F2491D" w:rsidRDefault="00A91848" w:rsidP="00E9235D">
            <w:pPr>
              <w:autoSpaceDE w:val="0"/>
              <w:autoSpaceDN w:val="0"/>
              <w:adjustRightInd w:val="0"/>
              <w:jc w:val="center"/>
              <w:rPr>
                <w:rFonts w:cstheme="minorHAnsi"/>
                <w:color w:val="000000"/>
                <w:sz w:val="20"/>
                <w:szCs w:val="20"/>
                <w:vertAlign w:val="subscript"/>
              </w:rPr>
            </w:pPr>
            <w:r>
              <w:rPr>
                <w:rFonts w:cstheme="minorHAnsi"/>
                <w:color w:val="000000"/>
                <w:sz w:val="20"/>
                <w:szCs w:val="20"/>
                <w:vertAlign w:val="subscript"/>
              </w:rPr>
              <w:t>Pigments</w:t>
            </w:r>
          </w:p>
        </w:tc>
        <w:tc>
          <w:tcPr>
            <w:tcW w:w="408" w:type="dxa"/>
          </w:tcPr>
          <w:p w:rsidR="00A91848" w:rsidRPr="00F2491D" w:rsidRDefault="00A91848" w:rsidP="005C198A">
            <w:pPr>
              <w:autoSpaceDE w:val="0"/>
              <w:autoSpaceDN w:val="0"/>
              <w:adjustRightInd w:val="0"/>
              <w:rPr>
                <w:rFonts w:cstheme="minorHAnsi"/>
                <w:color w:val="000000"/>
                <w:sz w:val="20"/>
                <w:szCs w:val="20"/>
                <w:vertAlign w:val="subscript"/>
              </w:rPr>
            </w:pPr>
          </w:p>
        </w:tc>
        <w:tc>
          <w:tcPr>
            <w:tcW w:w="1288" w:type="dxa"/>
            <w:gridSpan w:val="4"/>
            <w:shd w:val="clear" w:color="auto" w:fill="66FFFF"/>
            <w:vAlign w:val="center"/>
          </w:tcPr>
          <w:p w:rsidR="00A91848" w:rsidRPr="00F2491D" w:rsidRDefault="00A91848" w:rsidP="00E9235D">
            <w:pPr>
              <w:autoSpaceDE w:val="0"/>
              <w:autoSpaceDN w:val="0"/>
              <w:adjustRightInd w:val="0"/>
              <w:jc w:val="center"/>
              <w:rPr>
                <w:rFonts w:cstheme="minorHAnsi"/>
                <w:color w:val="000000"/>
                <w:sz w:val="20"/>
                <w:szCs w:val="20"/>
                <w:vertAlign w:val="subscript"/>
              </w:rPr>
            </w:pPr>
            <w:r>
              <w:rPr>
                <w:rFonts w:cstheme="minorHAnsi"/>
                <w:color w:val="000000"/>
                <w:sz w:val="20"/>
                <w:szCs w:val="20"/>
                <w:vertAlign w:val="subscript"/>
              </w:rPr>
              <w:t>Pollen</w:t>
            </w:r>
          </w:p>
        </w:tc>
        <w:tc>
          <w:tcPr>
            <w:tcW w:w="296"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567" w:type="dxa"/>
            <w:gridSpan w:val="3"/>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361"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375"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271"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296" w:type="dxa"/>
            <w:gridSpan w:val="2"/>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421" w:type="dxa"/>
            <w:gridSpan w:val="2"/>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288" w:type="dxa"/>
            <w:vMerge/>
          </w:tcPr>
          <w:p w:rsidR="00A91848" w:rsidRPr="00F2491D" w:rsidRDefault="00A91848" w:rsidP="005C198A">
            <w:pPr>
              <w:autoSpaceDE w:val="0"/>
              <w:autoSpaceDN w:val="0"/>
              <w:adjustRightInd w:val="0"/>
              <w:rPr>
                <w:rFonts w:cstheme="minorHAnsi"/>
                <w:color w:val="000000"/>
                <w:sz w:val="20"/>
                <w:szCs w:val="20"/>
                <w:vertAlign w:val="subscript"/>
              </w:rPr>
            </w:pPr>
          </w:p>
        </w:tc>
      </w:tr>
      <w:tr w:rsidR="00A91848" w:rsidRPr="00F2491D" w:rsidTr="008E2F2E">
        <w:trPr>
          <w:trHeight w:val="417"/>
        </w:trPr>
        <w:tc>
          <w:tcPr>
            <w:tcW w:w="388"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419" w:type="dxa"/>
            <w:vMerge w:val="restart"/>
          </w:tcPr>
          <w:p w:rsidR="00A91848" w:rsidRPr="00F2491D" w:rsidRDefault="00A91848" w:rsidP="005C198A">
            <w:pPr>
              <w:autoSpaceDE w:val="0"/>
              <w:autoSpaceDN w:val="0"/>
              <w:adjustRightInd w:val="0"/>
              <w:rPr>
                <w:rFonts w:cstheme="minorHAnsi"/>
                <w:color w:val="000000"/>
                <w:sz w:val="20"/>
                <w:szCs w:val="20"/>
                <w:vertAlign w:val="subscript"/>
              </w:rPr>
            </w:pPr>
          </w:p>
        </w:tc>
        <w:tc>
          <w:tcPr>
            <w:tcW w:w="402" w:type="dxa"/>
            <w:gridSpan w:val="2"/>
            <w:vMerge w:val="restart"/>
          </w:tcPr>
          <w:p w:rsidR="00A91848" w:rsidRPr="00F2491D" w:rsidRDefault="00A91848" w:rsidP="005C198A">
            <w:pPr>
              <w:autoSpaceDE w:val="0"/>
              <w:autoSpaceDN w:val="0"/>
              <w:adjustRightInd w:val="0"/>
              <w:rPr>
                <w:rFonts w:cstheme="minorHAnsi"/>
                <w:color w:val="000000"/>
                <w:sz w:val="20"/>
                <w:szCs w:val="20"/>
                <w:vertAlign w:val="subscript"/>
              </w:rPr>
            </w:pPr>
          </w:p>
        </w:tc>
        <w:tc>
          <w:tcPr>
            <w:tcW w:w="408" w:type="dxa"/>
            <w:vMerge w:val="restart"/>
          </w:tcPr>
          <w:p w:rsidR="00A91848" w:rsidRPr="00F2491D" w:rsidRDefault="00A91848" w:rsidP="005C198A">
            <w:pPr>
              <w:autoSpaceDE w:val="0"/>
              <w:autoSpaceDN w:val="0"/>
              <w:adjustRightInd w:val="0"/>
              <w:rPr>
                <w:rFonts w:cstheme="minorHAnsi"/>
                <w:color w:val="000000"/>
                <w:sz w:val="20"/>
                <w:szCs w:val="20"/>
                <w:vertAlign w:val="subscript"/>
              </w:rPr>
            </w:pPr>
          </w:p>
        </w:tc>
        <w:tc>
          <w:tcPr>
            <w:tcW w:w="3736" w:type="dxa"/>
            <w:gridSpan w:val="13"/>
            <w:shd w:val="clear" w:color="auto" w:fill="FF99CC"/>
            <w:vAlign w:val="center"/>
          </w:tcPr>
          <w:p w:rsidR="00A91848" w:rsidRPr="00F2491D" w:rsidRDefault="00A91848" w:rsidP="00E9235D">
            <w:pPr>
              <w:autoSpaceDE w:val="0"/>
              <w:autoSpaceDN w:val="0"/>
              <w:adjustRightInd w:val="0"/>
              <w:jc w:val="center"/>
              <w:rPr>
                <w:rFonts w:cstheme="minorHAnsi"/>
                <w:color w:val="000000"/>
                <w:sz w:val="20"/>
                <w:szCs w:val="20"/>
                <w:vertAlign w:val="subscript"/>
              </w:rPr>
            </w:pPr>
            <w:r>
              <w:rPr>
                <w:rFonts w:cstheme="minorHAnsi"/>
                <w:color w:val="000000"/>
                <w:sz w:val="20"/>
                <w:szCs w:val="20"/>
                <w:vertAlign w:val="subscript"/>
              </w:rPr>
              <w:t>Poussières en suspension</w:t>
            </w:r>
          </w:p>
        </w:tc>
        <w:tc>
          <w:tcPr>
            <w:tcW w:w="2512" w:type="dxa"/>
            <w:gridSpan w:val="8"/>
            <w:shd w:val="clear" w:color="auto" w:fill="FFCC66"/>
            <w:vAlign w:val="center"/>
          </w:tcPr>
          <w:p w:rsidR="00A91848" w:rsidRPr="00F2491D" w:rsidRDefault="00A91848" w:rsidP="00E9235D">
            <w:pPr>
              <w:autoSpaceDE w:val="0"/>
              <w:autoSpaceDN w:val="0"/>
              <w:adjustRightInd w:val="0"/>
              <w:jc w:val="center"/>
              <w:rPr>
                <w:rFonts w:cstheme="minorHAnsi"/>
                <w:color w:val="000000"/>
                <w:sz w:val="20"/>
                <w:szCs w:val="20"/>
                <w:vertAlign w:val="subscript"/>
              </w:rPr>
            </w:pPr>
            <w:r>
              <w:rPr>
                <w:rFonts w:cstheme="minorHAnsi"/>
                <w:color w:val="000000"/>
                <w:sz w:val="20"/>
                <w:szCs w:val="20"/>
                <w:vertAlign w:val="subscript"/>
              </w:rPr>
              <w:t>Poussières tombantes</w:t>
            </w:r>
          </w:p>
        </w:tc>
        <w:tc>
          <w:tcPr>
            <w:tcW w:w="2587" w:type="dxa"/>
            <w:gridSpan w:val="11"/>
            <w:shd w:val="clear" w:color="auto" w:fill="FFFF00"/>
            <w:vAlign w:val="center"/>
          </w:tcPr>
          <w:p w:rsidR="00A91848" w:rsidRPr="00F2491D" w:rsidRDefault="00A91848" w:rsidP="00E9235D">
            <w:pPr>
              <w:autoSpaceDE w:val="0"/>
              <w:autoSpaceDN w:val="0"/>
              <w:adjustRightInd w:val="0"/>
              <w:jc w:val="center"/>
              <w:rPr>
                <w:rFonts w:cstheme="minorHAnsi"/>
                <w:color w:val="000000"/>
                <w:sz w:val="20"/>
                <w:szCs w:val="20"/>
                <w:vertAlign w:val="subscript"/>
              </w:rPr>
            </w:pPr>
            <w:r>
              <w:rPr>
                <w:rFonts w:cstheme="minorHAnsi"/>
                <w:color w:val="000000"/>
                <w:sz w:val="20"/>
                <w:szCs w:val="20"/>
                <w:vertAlign w:val="subscript"/>
              </w:rPr>
              <w:t>Poussières industrielles lourdes</w:t>
            </w:r>
          </w:p>
        </w:tc>
        <w:tc>
          <w:tcPr>
            <w:tcW w:w="288" w:type="dxa"/>
            <w:vMerge/>
          </w:tcPr>
          <w:p w:rsidR="00A91848" w:rsidRPr="00F2491D" w:rsidRDefault="00A91848" w:rsidP="005C198A">
            <w:pPr>
              <w:autoSpaceDE w:val="0"/>
              <w:autoSpaceDN w:val="0"/>
              <w:adjustRightInd w:val="0"/>
              <w:rPr>
                <w:rFonts w:cstheme="minorHAnsi"/>
                <w:color w:val="000000"/>
                <w:sz w:val="20"/>
                <w:szCs w:val="20"/>
                <w:vertAlign w:val="subscript"/>
              </w:rPr>
            </w:pPr>
          </w:p>
        </w:tc>
      </w:tr>
      <w:tr w:rsidR="00A91848" w:rsidRPr="00F2491D" w:rsidTr="008E2F2E">
        <w:trPr>
          <w:trHeight w:val="417"/>
        </w:trPr>
        <w:tc>
          <w:tcPr>
            <w:tcW w:w="388"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419"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402" w:type="dxa"/>
            <w:gridSpan w:val="2"/>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408"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408" w:type="dxa"/>
          </w:tcPr>
          <w:p w:rsidR="00A91848" w:rsidRPr="00F2491D" w:rsidRDefault="00A91848" w:rsidP="005C198A">
            <w:pPr>
              <w:autoSpaceDE w:val="0"/>
              <w:autoSpaceDN w:val="0"/>
              <w:adjustRightInd w:val="0"/>
              <w:rPr>
                <w:rFonts w:cstheme="minorHAnsi"/>
                <w:color w:val="000000"/>
                <w:sz w:val="20"/>
                <w:szCs w:val="20"/>
                <w:vertAlign w:val="subscript"/>
              </w:rPr>
            </w:pPr>
          </w:p>
        </w:tc>
        <w:tc>
          <w:tcPr>
            <w:tcW w:w="1632" w:type="dxa"/>
            <w:gridSpan w:val="7"/>
            <w:shd w:val="clear" w:color="auto" w:fill="FFFF00"/>
            <w:vAlign w:val="center"/>
          </w:tcPr>
          <w:p w:rsidR="00A91848" w:rsidRPr="00F2491D" w:rsidRDefault="00A91848" w:rsidP="00E9235D">
            <w:pPr>
              <w:autoSpaceDE w:val="0"/>
              <w:autoSpaceDN w:val="0"/>
              <w:adjustRightInd w:val="0"/>
              <w:jc w:val="center"/>
              <w:rPr>
                <w:rFonts w:cstheme="minorHAnsi"/>
                <w:color w:val="000000"/>
                <w:sz w:val="20"/>
                <w:szCs w:val="20"/>
                <w:vertAlign w:val="subscript"/>
              </w:rPr>
            </w:pPr>
            <w:r>
              <w:rPr>
                <w:rFonts w:cstheme="minorHAnsi"/>
                <w:color w:val="000000"/>
                <w:sz w:val="20"/>
                <w:szCs w:val="20"/>
                <w:vertAlign w:val="subscript"/>
              </w:rPr>
              <w:t>Virus</w:t>
            </w:r>
          </w:p>
        </w:tc>
        <w:tc>
          <w:tcPr>
            <w:tcW w:w="408" w:type="dxa"/>
          </w:tcPr>
          <w:p w:rsidR="00A91848" w:rsidRPr="00F2491D" w:rsidRDefault="00A91848" w:rsidP="005C198A">
            <w:pPr>
              <w:autoSpaceDE w:val="0"/>
              <w:autoSpaceDN w:val="0"/>
              <w:adjustRightInd w:val="0"/>
              <w:rPr>
                <w:rFonts w:cstheme="minorHAnsi"/>
                <w:color w:val="000000"/>
                <w:sz w:val="20"/>
                <w:szCs w:val="20"/>
                <w:vertAlign w:val="subscript"/>
              </w:rPr>
            </w:pPr>
          </w:p>
        </w:tc>
        <w:tc>
          <w:tcPr>
            <w:tcW w:w="408" w:type="dxa"/>
          </w:tcPr>
          <w:p w:rsidR="00A91848" w:rsidRPr="00F2491D" w:rsidRDefault="00A91848" w:rsidP="005C198A">
            <w:pPr>
              <w:autoSpaceDE w:val="0"/>
              <w:autoSpaceDN w:val="0"/>
              <w:adjustRightInd w:val="0"/>
              <w:rPr>
                <w:rFonts w:cstheme="minorHAnsi"/>
                <w:color w:val="000000"/>
                <w:sz w:val="20"/>
                <w:szCs w:val="20"/>
                <w:vertAlign w:val="subscript"/>
              </w:rPr>
            </w:pPr>
          </w:p>
        </w:tc>
        <w:tc>
          <w:tcPr>
            <w:tcW w:w="472" w:type="dxa"/>
            <w:gridSpan w:val="2"/>
          </w:tcPr>
          <w:p w:rsidR="00A91848" w:rsidRPr="00F2491D" w:rsidRDefault="00A91848" w:rsidP="005C198A">
            <w:pPr>
              <w:autoSpaceDE w:val="0"/>
              <w:autoSpaceDN w:val="0"/>
              <w:adjustRightInd w:val="0"/>
              <w:rPr>
                <w:rFonts w:cstheme="minorHAnsi"/>
                <w:color w:val="000000"/>
                <w:sz w:val="20"/>
                <w:szCs w:val="20"/>
                <w:vertAlign w:val="subscript"/>
              </w:rPr>
            </w:pPr>
          </w:p>
        </w:tc>
        <w:tc>
          <w:tcPr>
            <w:tcW w:w="1632" w:type="dxa"/>
            <w:gridSpan w:val="5"/>
            <w:shd w:val="clear" w:color="auto" w:fill="FFFF00"/>
            <w:vAlign w:val="center"/>
          </w:tcPr>
          <w:p w:rsidR="00A91848" w:rsidRPr="00F2491D" w:rsidRDefault="00A91848" w:rsidP="00E9235D">
            <w:pPr>
              <w:autoSpaceDE w:val="0"/>
              <w:autoSpaceDN w:val="0"/>
              <w:adjustRightInd w:val="0"/>
              <w:jc w:val="center"/>
              <w:rPr>
                <w:rFonts w:cstheme="minorHAnsi"/>
                <w:color w:val="000000"/>
                <w:sz w:val="20"/>
                <w:szCs w:val="20"/>
                <w:vertAlign w:val="subscript"/>
              </w:rPr>
            </w:pPr>
            <w:r>
              <w:rPr>
                <w:rFonts w:cstheme="minorHAnsi"/>
                <w:color w:val="000000"/>
                <w:sz w:val="20"/>
                <w:szCs w:val="20"/>
                <w:vertAlign w:val="subscript"/>
              </w:rPr>
              <w:t>Bactéries</w:t>
            </w:r>
          </w:p>
        </w:tc>
        <w:tc>
          <w:tcPr>
            <w:tcW w:w="408" w:type="dxa"/>
          </w:tcPr>
          <w:p w:rsidR="00A91848" w:rsidRPr="00F2491D" w:rsidRDefault="00A91848" w:rsidP="005C198A">
            <w:pPr>
              <w:autoSpaceDE w:val="0"/>
              <w:autoSpaceDN w:val="0"/>
              <w:adjustRightInd w:val="0"/>
              <w:rPr>
                <w:rFonts w:cstheme="minorHAnsi"/>
                <w:color w:val="000000"/>
                <w:sz w:val="20"/>
                <w:szCs w:val="20"/>
                <w:vertAlign w:val="subscript"/>
              </w:rPr>
            </w:pPr>
          </w:p>
        </w:tc>
        <w:tc>
          <w:tcPr>
            <w:tcW w:w="236" w:type="dxa"/>
          </w:tcPr>
          <w:p w:rsidR="00A91848" w:rsidRPr="00F2491D" w:rsidRDefault="00A91848" w:rsidP="005C198A">
            <w:pPr>
              <w:autoSpaceDE w:val="0"/>
              <w:autoSpaceDN w:val="0"/>
              <w:adjustRightInd w:val="0"/>
              <w:rPr>
                <w:rFonts w:cstheme="minorHAnsi"/>
                <w:color w:val="000000"/>
                <w:sz w:val="20"/>
                <w:szCs w:val="20"/>
                <w:vertAlign w:val="subscript"/>
              </w:rPr>
            </w:pPr>
          </w:p>
        </w:tc>
        <w:tc>
          <w:tcPr>
            <w:tcW w:w="940" w:type="dxa"/>
            <w:gridSpan w:val="3"/>
            <w:shd w:val="clear" w:color="auto" w:fill="66FFFF"/>
            <w:vAlign w:val="center"/>
          </w:tcPr>
          <w:p w:rsidR="00A91848" w:rsidRPr="00F2491D" w:rsidRDefault="00A91848" w:rsidP="00E9235D">
            <w:pPr>
              <w:autoSpaceDE w:val="0"/>
              <w:autoSpaceDN w:val="0"/>
              <w:adjustRightInd w:val="0"/>
              <w:jc w:val="center"/>
              <w:rPr>
                <w:rFonts w:cstheme="minorHAnsi"/>
                <w:color w:val="000000"/>
                <w:sz w:val="20"/>
                <w:szCs w:val="20"/>
                <w:vertAlign w:val="subscript"/>
              </w:rPr>
            </w:pPr>
            <w:r>
              <w:rPr>
                <w:rFonts w:cstheme="minorHAnsi"/>
                <w:color w:val="000000"/>
                <w:sz w:val="20"/>
                <w:szCs w:val="20"/>
                <w:vertAlign w:val="subscript"/>
              </w:rPr>
              <w:t>Cheveux</w:t>
            </w:r>
          </w:p>
        </w:tc>
        <w:tc>
          <w:tcPr>
            <w:tcW w:w="567" w:type="dxa"/>
            <w:gridSpan w:val="3"/>
            <w:vMerge w:val="restart"/>
          </w:tcPr>
          <w:p w:rsidR="00A91848" w:rsidRPr="00F2491D" w:rsidRDefault="00A91848" w:rsidP="005C198A">
            <w:pPr>
              <w:autoSpaceDE w:val="0"/>
              <w:autoSpaceDN w:val="0"/>
              <w:adjustRightInd w:val="0"/>
              <w:rPr>
                <w:rFonts w:cstheme="minorHAnsi"/>
                <w:color w:val="000000"/>
                <w:sz w:val="20"/>
                <w:szCs w:val="20"/>
                <w:vertAlign w:val="subscript"/>
              </w:rPr>
            </w:pPr>
          </w:p>
        </w:tc>
        <w:tc>
          <w:tcPr>
            <w:tcW w:w="361" w:type="dxa"/>
            <w:vMerge w:val="restart"/>
          </w:tcPr>
          <w:p w:rsidR="00A91848" w:rsidRPr="00F2491D" w:rsidRDefault="00A91848" w:rsidP="005C198A">
            <w:pPr>
              <w:autoSpaceDE w:val="0"/>
              <w:autoSpaceDN w:val="0"/>
              <w:adjustRightInd w:val="0"/>
              <w:rPr>
                <w:rFonts w:cstheme="minorHAnsi"/>
                <w:color w:val="000000"/>
                <w:sz w:val="20"/>
                <w:szCs w:val="20"/>
                <w:vertAlign w:val="subscript"/>
              </w:rPr>
            </w:pPr>
          </w:p>
        </w:tc>
        <w:tc>
          <w:tcPr>
            <w:tcW w:w="375" w:type="dxa"/>
            <w:vMerge w:val="restart"/>
          </w:tcPr>
          <w:p w:rsidR="00A91848" w:rsidRPr="00F2491D" w:rsidRDefault="00A91848" w:rsidP="005C198A">
            <w:pPr>
              <w:autoSpaceDE w:val="0"/>
              <w:autoSpaceDN w:val="0"/>
              <w:adjustRightInd w:val="0"/>
              <w:rPr>
                <w:rFonts w:cstheme="minorHAnsi"/>
                <w:color w:val="000000"/>
                <w:sz w:val="20"/>
                <w:szCs w:val="20"/>
                <w:vertAlign w:val="subscript"/>
              </w:rPr>
            </w:pPr>
          </w:p>
        </w:tc>
        <w:tc>
          <w:tcPr>
            <w:tcW w:w="283" w:type="dxa"/>
            <w:gridSpan w:val="2"/>
            <w:vMerge w:val="restart"/>
          </w:tcPr>
          <w:p w:rsidR="00A91848" w:rsidRPr="00F2491D" w:rsidRDefault="00A91848" w:rsidP="005C198A">
            <w:pPr>
              <w:autoSpaceDE w:val="0"/>
              <w:autoSpaceDN w:val="0"/>
              <w:adjustRightInd w:val="0"/>
              <w:rPr>
                <w:rFonts w:cstheme="minorHAnsi"/>
                <w:color w:val="000000"/>
                <w:sz w:val="20"/>
                <w:szCs w:val="20"/>
                <w:vertAlign w:val="subscript"/>
              </w:rPr>
            </w:pPr>
          </w:p>
        </w:tc>
        <w:tc>
          <w:tcPr>
            <w:tcW w:w="284" w:type="dxa"/>
            <w:vMerge w:val="restart"/>
          </w:tcPr>
          <w:p w:rsidR="00A91848" w:rsidRPr="00F2491D" w:rsidRDefault="00A91848" w:rsidP="005C198A">
            <w:pPr>
              <w:autoSpaceDE w:val="0"/>
              <w:autoSpaceDN w:val="0"/>
              <w:adjustRightInd w:val="0"/>
              <w:rPr>
                <w:rFonts w:cstheme="minorHAnsi"/>
                <w:color w:val="000000"/>
                <w:sz w:val="20"/>
                <w:szCs w:val="20"/>
                <w:vertAlign w:val="subscript"/>
              </w:rPr>
            </w:pPr>
          </w:p>
        </w:tc>
        <w:tc>
          <w:tcPr>
            <w:tcW w:w="421" w:type="dxa"/>
            <w:gridSpan w:val="2"/>
            <w:vMerge w:val="restart"/>
          </w:tcPr>
          <w:p w:rsidR="00A91848" w:rsidRPr="00F2491D" w:rsidRDefault="00A91848" w:rsidP="005C198A">
            <w:pPr>
              <w:autoSpaceDE w:val="0"/>
              <w:autoSpaceDN w:val="0"/>
              <w:adjustRightInd w:val="0"/>
              <w:rPr>
                <w:rFonts w:cstheme="minorHAnsi"/>
                <w:color w:val="000000"/>
                <w:sz w:val="20"/>
                <w:szCs w:val="20"/>
                <w:vertAlign w:val="subscript"/>
              </w:rPr>
            </w:pPr>
          </w:p>
        </w:tc>
        <w:tc>
          <w:tcPr>
            <w:tcW w:w="288" w:type="dxa"/>
            <w:vMerge/>
          </w:tcPr>
          <w:p w:rsidR="00A91848" w:rsidRPr="00F2491D" w:rsidRDefault="00A91848" w:rsidP="005C198A">
            <w:pPr>
              <w:autoSpaceDE w:val="0"/>
              <w:autoSpaceDN w:val="0"/>
              <w:adjustRightInd w:val="0"/>
              <w:rPr>
                <w:rFonts w:cstheme="minorHAnsi"/>
                <w:color w:val="000000"/>
                <w:sz w:val="20"/>
                <w:szCs w:val="20"/>
                <w:vertAlign w:val="subscript"/>
              </w:rPr>
            </w:pPr>
          </w:p>
        </w:tc>
      </w:tr>
      <w:tr w:rsidR="00A91848" w:rsidRPr="00F2491D" w:rsidTr="008E2F2E">
        <w:trPr>
          <w:trHeight w:val="417"/>
        </w:trPr>
        <w:tc>
          <w:tcPr>
            <w:tcW w:w="388"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419"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402" w:type="dxa"/>
            <w:gridSpan w:val="2"/>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408"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5368" w:type="dxa"/>
            <w:gridSpan w:val="18"/>
            <w:shd w:val="clear" w:color="auto" w:fill="FF99CC"/>
            <w:vAlign w:val="center"/>
          </w:tcPr>
          <w:p w:rsidR="00A91848" w:rsidRPr="00F2491D" w:rsidRDefault="00A91848" w:rsidP="00E9235D">
            <w:pPr>
              <w:autoSpaceDE w:val="0"/>
              <w:autoSpaceDN w:val="0"/>
              <w:adjustRightInd w:val="0"/>
              <w:jc w:val="center"/>
              <w:rPr>
                <w:rFonts w:cstheme="minorHAnsi"/>
                <w:color w:val="000000"/>
                <w:sz w:val="20"/>
                <w:szCs w:val="20"/>
                <w:vertAlign w:val="subscript"/>
              </w:rPr>
            </w:pPr>
            <w:r>
              <w:rPr>
                <w:rFonts w:cstheme="minorHAnsi"/>
                <w:color w:val="000000"/>
                <w:sz w:val="20"/>
                <w:szCs w:val="20"/>
                <w:vertAlign w:val="subscript"/>
              </w:rPr>
              <w:t>Poussières atmosphériques</w:t>
            </w:r>
          </w:p>
        </w:tc>
        <w:tc>
          <w:tcPr>
            <w:tcW w:w="472" w:type="dxa"/>
            <w:gridSpan w:val="2"/>
          </w:tcPr>
          <w:p w:rsidR="00A91848" w:rsidRPr="00F2491D" w:rsidRDefault="00A91848" w:rsidP="005C198A">
            <w:pPr>
              <w:autoSpaceDE w:val="0"/>
              <w:autoSpaceDN w:val="0"/>
              <w:adjustRightInd w:val="0"/>
              <w:rPr>
                <w:rFonts w:cstheme="minorHAnsi"/>
                <w:color w:val="000000"/>
                <w:sz w:val="20"/>
                <w:szCs w:val="20"/>
                <w:vertAlign w:val="subscript"/>
              </w:rPr>
            </w:pPr>
          </w:p>
        </w:tc>
        <w:tc>
          <w:tcPr>
            <w:tcW w:w="408" w:type="dxa"/>
          </w:tcPr>
          <w:p w:rsidR="00A91848" w:rsidRPr="00F2491D" w:rsidRDefault="00A91848" w:rsidP="005C198A">
            <w:pPr>
              <w:autoSpaceDE w:val="0"/>
              <w:autoSpaceDN w:val="0"/>
              <w:adjustRightInd w:val="0"/>
              <w:rPr>
                <w:rFonts w:cstheme="minorHAnsi"/>
                <w:color w:val="000000"/>
                <w:sz w:val="20"/>
                <w:szCs w:val="20"/>
                <w:vertAlign w:val="subscript"/>
              </w:rPr>
            </w:pPr>
          </w:p>
        </w:tc>
        <w:tc>
          <w:tcPr>
            <w:tcW w:w="296" w:type="dxa"/>
          </w:tcPr>
          <w:p w:rsidR="00A91848" w:rsidRPr="00F2491D" w:rsidRDefault="00A91848" w:rsidP="005C198A">
            <w:pPr>
              <w:autoSpaceDE w:val="0"/>
              <w:autoSpaceDN w:val="0"/>
              <w:adjustRightInd w:val="0"/>
              <w:rPr>
                <w:rFonts w:cstheme="minorHAnsi"/>
                <w:color w:val="000000"/>
                <w:sz w:val="20"/>
                <w:szCs w:val="20"/>
                <w:vertAlign w:val="subscript"/>
              </w:rPr>
            </w:pPr>
          </w:p>
        </w:tc>
        <w:tc>
          <w:tcPr>
            <w:tcW w:w="567" w:type="dxa"/>
            <w:gridSpan w:val="3"/>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361"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375"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283" w:type="dxa"/>
            <w:gridSpan w:val="2"/>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284" w:type="dxa"/>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421" w:type="dxa"/>
            <w:gridSpan w:val="2"/>
            <w:vMerge/>
          </w:tcPr>
          <w:p w:rsidR="00A91848" w:rsidRPr="00F2491D" w:rsidRDefault="00A91848" w:rsidP="005C198A">
            <w:pPr>
              <w:autoSpaceDE w:val="0"/>
              <w:autoSpaceDN w:val="0"/>
              <w:adjustRightInd w:val="0"/>
              <w:rPr>
                <w:rFonts w:cstheme="minorHAnsi"/>
                <w:color w:val="000000"/>
                <w:sz w:val="20"/>
                <w:szCs w:val="20"/>
                <w:vertAlign w:val="subscript"/>
              </w:rPr>
            </w:pPr>
          </w:p>
        </w:tc>
        <w:tc>
          <w:tcPr>
            <w:tcW w:w="288" w:type="dxa"/>
            <w:vMerge/>
          </w:tcPr>
          <w:p w:rsidR="00A91848" w:rsidRPr="00F2491D" w:rsidRDefault="00A91848" w:rsidP="005C198A">
            <w:pPr>
              <w:autoSpaceDE w:val="0"/>
              <w:autoSpaceDN w:val="0"/>
              <w:adjustRightInd w:val="0"/>
              <w:rPr>
                <w:rFonts w:cstheme="minorHAnsi"/>
                <w:color w:val="000000"/>
                <w:sz w:val="20"/>
                <w:szCs w:val="20"/>
                <w:vertAlign w:val="subscript"/>
              </w:rPr>
            </w:pPr>
          </w:p>
        </w:tc>
      </w:tr>
    </w:tbl>
    <w:p w:rsidR="003B52C6" w:rsidRPr="0033199A" w:rsidRDefault="003B52C6" w:rsidP="005C198A">
      <w:pPr>
        <w:autoSpaceDE w:val="0"/>
        <w:autoSpaceDN w:val="0"/>
        <w:adjustRightInd w:val="0"/>
        <w:spacing w:after="0" w:line="240" w:lineRule="auto"/>
        <w:rPr>
          <w:rFonts w:ascii="Times New Roman" w:hAnsi="Times New Roman" w:cs="Times New Roman"/>
          <w:color w:val="000000"/>
          <w:sz w:val="24"/>
          <w:szCs w:val="24"/>
        </w:rPr>
      </w:pPr>
    </w:p>
    <w:p w:rsidR="005C198A" w:rsidRPr="00D27A60" w:rsidRDefault="00D27A60" w:rsidP="00D27A60">
      <w:pPr>
        <w:autoSpaceDE w:val="0"/>
        <w:autoSpaceDN w:val="0"/>
        <w:adjustRightInd w:val="0"/>
        <w:spacing w:after="120" w:line="240" w:lineRule="auto"/>
        <w:rPr>
          <w:rFonts w:ascii="Times New Roman" w:hAnsi="Times New Roman" w:cs="Times New Roman"/>
          <w:b/>
          <w:i/>
          <w:color w:val="000000"/>
          <w:sz w:val="24"/>
          <w:szCs w:val="24"/>
        </w:rPr>
      </w:pPr>
      <w:r w:rsidRPr="00D27A60">
        <w:rPr>
          <w:rFonts w:ascii="Times New Roman" w:hAnsi="Times New Roman" w:cs="Times New Roman"/>
          <w:b/>
          <w:i/>
          <w:color w:val="000000"/>
          <w:sz w:val="24"/>
          <w:szCs w:val="24"/>
        </w:rPr>
        <w:t>Remarque</w:t>
      </w:r>
      <w:r>
        <w:rPr>
          <w:rFonts w:ascii="Times New Roman" w:hAnsi="Times New Roman" w:cs="Times New Roman"/>
          <w:b/>
          <w:i/>
          <w:color w:val="000000"/>
          <w:sz w:val="24"/>
          <w:szCs w:val="24"/>
        </w:rPr>
        <w:t> :</w:t>
      </w:r>
    </w:p>
    <w:p w:rsidR="005C198A" w:rsidRPr="00D27A60" w:rsidRDefault="005C198A" w:rsidP="00D27A60">
      <w:pPr>
        <w:pStyle w:val="Paragraphedeliste"/>
        <w:numPr>
          <w:ilvl w:val="0"/>
          <w:numId w:val="2"/>
        </w:numPr>
        <w:autoSpaceDE w:val="0"/>
        <w:autoSpaceDN w:val="0"/>
        <w:adjustRightInd w:val="0"/>
        <w:spacing w:after="120" w:line="240" w:lineRule="auto"/>
        <w:ind w:left="1066" w:hanging="357"/>
        <w:rPr>
          <w:rFonts w:ascii="Times New Roman" w:hAnsi="Times New Roman" w:cs="Times New Roman"/>
          <w:color w:val="000000"/>
          <w:sz w:val="24"/>
          <w:szCs w:val="24"/>
        </w:rPr>
      </w:pPr>
      <w:r w:rsidRPr="00D27A60">
        <w:rPr>
          <w:rFonts w:ascii="Times New Roman" w:hAnsi="Times New Roman" w:cs="Times New Roman"/>
          <w:color w:val="000000"/>
          <w:sz w:val="24"/>
          <w:szCs w:val="24"/>
        </w:rPr>
        <w:t>Les bactéries dont la taille est pratiquement toujours inférieure à 0,1</w:t>
      </w:r>
      <w:r w:rsidR="00183B58">
        <w:sym w:font="Symbol" w:char="F06D"/>
      </w:r>
      <w:r w:rsidR="00D27A60">
        <w:rPr>
          <w:rFonts w:ascii="Times New Roman" w:hAnsi="Times New Roman" w:cs="Times New Roman"/>
          <w:color w:val="000000"/>
          <w:sz w:val="24"/>
          <w:szCs w:val="24"/>
        </w:rPr>
        <w:t>m (</w:t>
      </w:r>
      <w:r w:rsidR="00D27A60">
        <w:sym w:font="Symbol" w:char="F06D"/>
      </w:r>
      <w:r w:rsidR="00D27A60">
        <w:rPr>
          <w:rFonts w:ascii="Times New Roman" w:hAnsi="Times New Roman" w:cs="Times New Roman"/>
          <w:color w:val="000000"/>
          <w:sz w:val="24"/>
          <w:szCs w:val="24"/>
        </w:rPr>
        <w:t>m : micromètre = 10</w:t>
      </w:r>
      <w:r w:rsidR="00D27A60">
        <w:rPr>
          <w:rFonts w:ascii="Times New Roman" w:hAnsi="Times New Roman" w:cs="Times New Roman"/>
          <w:color w:val="000000"/>
          <w:sz w:val="24"/>
          <w:szCs w:val="24"/>
          <w:vertAlign w:val="superscript"/>
        </w:rPr>
        <w:t>-6</w:t>
      </w:r>
      <w:r w:rsidR="00D27A60">
        <w:rPr>
          <w:rFonts w:ascii="Times New Roman" w:hAnsi="Times New Roman" w:cs="Times New Roman"/>
          <w:color w:val="000000"/>
          <w:sz w:val="24"/>
          <w:szCs w:val="24"/>
        </w:rPr>
        <w:t>m)</w:t>
      </w:r>
      <w:r w:rsidRPr="00D27A60">
        <w:rPr>
          <w:rFonts w:ascii="Times New Roman" w:hAnsi="Times New Roman" w:cs="Times New Roman"/>
          <w:color w:val="000000"/>
          <w:sz w:val="24"/>
          <w:szCs w:val="24"/>
        </w:rPr>
        <w:t xml:space="preserve"> sont présentes dans l'air à une</w:t>
      </w:r>
      <w:r w:rsidR="00367EA1" w:rsidRPr="00D27A60">
        <w:rPr>
          <w:rFonts w:ascii="Times New Roman" w:hAnsi="Times New Roman" w:cs="Times New Roman"/>
          <w:color w:val="000000"/>
          <w:sz w:val="24"/>
          <w:szCs w:val="24"/>
        </w:rPr>
        <w:t xml:space="preserve"> </w:t>
      </w:r>
      <w:r w:rsidRPr="00D27A60">
        <w:rPr>
          <w:rFonts w:ascii="Times New Roman" w:hAnsi="Times New Roman" w:cs="Times New Roman"/>
          <w:color w:val="000000"/>
          <w:sz w:val="24"/>
          <w:szCs w:val="24"/>
        </w:rPr>
        <w:t>concentration numérique qui est de l'ordre de 1/10000ème de la concentration particulaire.</w:t>
      </w:r>
    </w:p>
    <w:p w:rsidR="008E2F2E" w:rsidRPr="00D27A60" w:rsidRDefault="005C198A" w:rsidP="005C198A">
      <w:pPr>
        <w:pStyle w:val="Paragraphedeliste"/>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D27A60">
        <w:rPr>
          <w:rFonts w:ascii="Times New Roman" w:hAnsi="Times New Roman" w:cs="Times New Roman"/>
          <w:color w:val="000000"/>
          <w:sz w:val="24"/>
          <w:szCs w:val="24"/>
        </w:rPr>
        <w:t>L'amiante se présent</w:t>
      </w:r>
      <w:r w:rsidR="00D27A60">
        <w:rPr>
          <w:rFonts w:ascii="Times New Roman" w:hAnsi="Times New Roman" w:cs="Times New Roman"/>
          <w:color w:val="000000"/>
          <w:sz w:val="24"/>
          <w:szCs w:val="24"/>
        </w:rPr>
        <w:t>e</w:t>
      </w:r>
      <w:r w:rsidRPr="00D27A60">
        <w:rPr>
          <w:rFonts w:ascii="Times New Roman" w:hAnsi="Times New Roman" w:cs="Times New Roman"/>
          <w:color w:val="000000"/>
          <w:sz w:val="24"/>
          <w:szCs w:val="24"/>
        </w:rPr>
        <w:t xml:space="preserve"> sous forme de bâtonnets cylindriques de 1 à 10 </w:t>
      </w:r>
      <w:r w:rsidR="00183B58">
        <w:sym w:font="Symbol" w:char="F06D"/>
      </w:r>
      <w:r w:rsidR="00D27A60">
        <w:rPr>
          <w:rFonts w:ascii="Times New Roman" w:hAnsi="Times New Roman" w:cs="Times New Roman"/>
          <w:color w:val="000000"/>
          <w:sz w:val="24"/>
          <w:szCs w:val="24"/>
        </w:rPr>
        <w:t>m</w:t>
      </w:r>
      <w:r w:rsidRPr="00D27A60">
        <w:rPr>
          <w:rFonts w:ascii="Times New Roman" w:hAnsi="Times New Roman" w:cs="Times New Roman"/>
          <w:color w:val="000000"/>
          <w:sz w:val="24"/>
          <w:szCs w:val="24"/>
        </w:rPr>
        <w:t xml:space="preserve"> de long et de 0,02 à1</w:t>
      </w:r>
      <w:r w:rsidR="00367EA1" w:rsidRPr="00D27A60">
        <w:rPr>
          <w:rFonts w:ascii="Times New Roman" w:hAnsi="Times New Roman" w:cs="Times New Roman"/>
          <w:color w:val="000000"/>
          <w:sz w:val="24"/>
          <w:szCs w:val="24"/>
        </w:rPr>
        <w:t xml:space="preserve"> </w:t>
      </w:r>
      <w:r w:rsidR="00D27A60">
        <w:rPr>
          <w:rFonts w:ascii="Times New Roman" w:hAnsi="Times New Roman" w:cs="Times New Roman"/>
          <w:color w:val="000000"/>
          <w:sz w:val="24"/>
          <w:szCs w:val="24"/>
        </w:rPr>
        <w:sym w:font="Symbol" w:char="F06D"/>
      </w:r>
      <w:r w:rsidR="00D27A60">
        <w:rPr>
          <w:rFonts w:ascii="Times New Roman" w:hAnsi="Times New Roman" w:cs="Times New Roman"/>
          <w:color w:val="000000"/>
          <w:sz w:val="24"/>
          <w:szCs w:val="24"/>
        </w:rPr>
        <w:t>m</w:t>
      </w:r>
      <w:r w:rsidRPr="00D27A60">
        <w:rPr>
          <w:rFonts w:ascii="Times New Roman" w:hAnsi="Times New Roman" w:cs="Times New Roman"/>
          <w:color w:val="000000"/>
          <w:sz w:val="24"/>
          <w:szCs w:val="24"/>
        </w:rPr>
        <w:t xml:space="preserve"> de diamètre.</w:t>
      </w:r>
    </w:p>
    <w:p w:rsidR="005C198A" w:rsidRPr="006003E1" w:rsidRDefault="00D27A60" w:rsidP="0058321E">
      <w:pPr>
        <w:pStyle w:val="Titre2"/>
      </w:pPr>
      <w:r w:rsidRPr="006003E1">
        <w:t>C</w:t>
      </w:r>
      <w:r w:rsidR="005C198A" w:rsidRPr="006003E1">
        <w:t>ONCENTRATION</w:t>
      </w:r>
      <w:r w:rsidRPr="006003E1">
        <w:t xml:space="preserve"> DES PARTICULES</w:t>
      </w:r>
    </w:p>
    <w:p w:rsidR="005C198A" w:rsidRPr="0033199A" w:rsidRDefault="005C198A" w:rsidP="005C198A">
      <w:pPr>
        <w:autoSpaceDE w:val="0"/>
        <w:autoSpaceDN w:val="0"/>
        <w:adjustRightInd w:val="0"/>
        <w:spacing w:after="0" w:line="240" w:lineRule="auto"/>
        <w:rPr>
          <w:rFonts w:ascii="Times New Roman" w:hAnsi="Times New Roman" w:cs="Times New Roman"/>
          <w:color w:val="000000"/>
          <w:sz w:val="24"/>
          <w:szCs w:val="24"/>
        </w:rPr>
      </w:pPr>
      <w:r w:rsidRPr="0033199A">
        <w:rPr>
          <w:rFonts w:ascii="Times New Roman" w:hAnsi="Times New Roman" w:cs="Times New Roman"/>
          <w:color w:val="000000"/>
          <w:sz w:val="24"/>
          <w:szCs w:val="24"/>
        </w:rPr>
        <w:t>Il apparaît clairement que le nombre de particules (de même que leur nature) varie avec la situation</w:t>
      </w:r>
      <w:r w:rsidR="00367EA1" w:rsidRPr="0033199A">
        <w:rPr>
          <w:rFonts w:ascii="Times New Roman" w:hAnsi="Times New Roman" w:cs="Times New Roman"/>
          <w:color w:val="000000"/>
          <w:sz w:val="24"/>
          <w:szCs w:val="24"/>
        </w:rPr>
        <w:t xml:space="preserve"> </w:t>
      </w:r>
      <w:r w:rsidRPr="0033199A">
        <w:rPr>
          <w:rFonts w:ascii="Times New Roman" w:hAnsi="Times New Roman" w:cs="Times New Roman"/>
          <w:color w:val="000000"/>
          <w:sz w:val="24"/>
          <w:szCs w:val="24"/>
        </w:rPr>
        <w:t>géographique et l'activité du lieu.</w:t>
      </w:r>
    </w:p>
    <w:p w:rsidR="005C198A" w:rsidRPr="0033199A" w:rsidRDefault="005C198A" w:rsidP="00D27A60">
      <w:pPr>
        <w:autoSpaceDE w:val="0"/>
        <w:autoSpaceDN w:val="0"/>
        <w:adjustRightInd w:val="0"/>
        <w:spacing w:after="120" w:line="240" w:lineRule="auto"/>
        <w:rPr>
          <w:rFonts w:ascii="Times New Roman" w:hAnsi="Times New Roman" w:cs="Times New Roman"/>
          <w:color w:val="000000"/>
          <w:sz w:val="24"/>
          <w:szCs w:val="24"/>
        </w:rPr>
      </w:pPr>
      <w:r w:rsidRPr="0033199A">
        <w:rPr>
          <w:rFonts w:ascii="Times New Roman" w:hAnsi="Times New Roman" w:cs="Times New Roman"/>
          <w:color w:val="000000"/>
          <w:sz w:val="24"/>
          <w:szCs w:val="24"/>
        </w:rPr>
        <w:t>Valeurs indicatives des concentrations globales de poussière</w:t>
      </w:r>
    </w:p>
    <w:p w:rsidR="005C198A" w:rsidRPr="0033199A" w:rsidRDefault="005C198A" w:rsidP="00D27A60">
      <w:pPr>
        <w:autoSpaceDE w:val="0"/>
        <w:autoSpaceDN w:val="0"/>
        <w:adjustRightInd w:val="0"/>
        <w:spacing w:after="60" w:line="240" w:lineRule="auto"/>
        <w:ind w:left="708"/>
        <w:rPr>
          <w:rFonts w:ascii="Times New Roman" w:hAnsi="Times New Roman" w:cs="Times New Roman"/>
          <w:color w:val="000000"/>
          <w:sz w:val="24"/>
          <w:szCs w:val="24"/>
        </w:rPr>
      </w:pPr>
      <w:r w:rsidRPr="0033199A">
        <w:rPr>
          <w:rFonts w:ascii="Times New Roman" w:hAnsi="Times New Roman" w:cs="Times New Roman"/>
          <w:color w:val="000000"/>
          <w:sz w:val="24"/>
          <w:szCs w:val="24"/>
        </w:rPr>
        <w:t>- Zone rurale 0,01 mg/m3 à 0,15 mg/m3</w:t>
      </w:r>
    </w:p>
    <w:p w:rsidR="005C198A" w:rsidRPr="0033199A" w:rsidRDefault="005C198A" w:rsidP="00D27A60">
      <w:pPr>
        <w:autoSpaceDE w:val="0"/>
        <w:autoSpaceDN w:val="0"/>
        <w:adjustRightInd w:val="0"/>
        <w:spacing w:after="60" w:line="240" w:lineRule="auto"/>
        <w:ind w:left="708"/>
        <w:rPr>
          <w:rFonts w:ascii="Times New Roman" w:hAnsi="Times New Roman" w:cs="Times New Roman"/>
          <w:color w:val="000000"/>
          <w:sz w:val="24"/>
          <w:szCs w:val="24"/>
        </w:rPr>
      </w:pPr>
      <w:r w:rsidRPr="0033199A">
        <w:rPr>
          <w:rFonts w:ascii="Times New Roman" w:hAnsi="Times New Roman" w:cs="Times New Roman"/>
          <w:color w:val="000000"/>
          <w:sz w:val="24"/>
          <w:szCs w:val="24"/>
        </w:rPr>
        <w:t>- Zone urbaine 0,1 mg/m3 à 0,75 mg/m3</w:t>
      </w:r>
    </w:p>
    <w:p w:rsidR="005C198A" w:rsidRDefault="005C198A" w:rsidP="00D27A60">
      <w:pPr>
        <w:autoSpaceDE w:val="0"/>
        <w:autoSpaceDN w:val="0"/>
        <w:adjustRightInd w:val="0"/>
        <w:spacing w:after="60" w:line="240" w:lineRule="auto"/>
        <w:ind w:left="708"/>
        <w:rPr>
          <w:rFonts w:ascii="Times New Roman" w:hAnsi="Times New Roman" w:cs="Times New Roman"/>
          <w:color w:val="000000"/>
          <w:sz w:val="24"/>
          <w:szCs w:val="24"/>
        </w:rPr>
      </w:pPr>
      <w:r w:rsidRPr="0033199A">
        <w:rPr>
          <w:rFonts w:ascii="Times New Roman" w:hAnsi="Times New Roman" w:cs="Times New Roman"/>
          <w:color w:val="000000"/>
          <w:sz w:val="24"/>
          <w:szCs w:val="24"/>
        </w:rPr>
        <w:t>- Zone industrielle 0,5 mg/m3 à 3 mg/m3</w:t>
      </w:r>
    </w:p>
    <w:p w:rsidR="00EC5BF9" w:rsidRDefault="00EC5BF9">
      <w:pPr>
        <w:rPr>
          <w:rFonts w:asciiTheme="majorHAnsi" w:eastAsiaTheme="majorEastAsia" w:hAnsiTheme="majorHAnsi" w:cstheme="majorBidi"/>
          <w:b/>
          <w:bCs/>
          <w:color w:val="365F91" w:themeColor="accent1" w:themeShade="BF"/>
          <w:sz w:val="28"/>
          <w:szCs w:val="28"/>
        </w:rPr>
      </w:pPr>
      <w:r>
        <w:br w:type="page"/>
      </w:r>
    </w:p>
    <w:p w:rsidR="006003E1" w:rsidRPr="000D7875" w:rsidRDefault="006003E1" w:rsidP="00544BC8">
      <w:pPr>
        <w:pStyle w:val="Titre1"/>
      </w:pPr>
      <w:r w:rsidRPr="000D7875">
        <w:lastRenderedPageBreak/>
        <w:t>LES FILTRES</w:t>
      </w:r>
    </w:p>
    <w:p w:rsidR="00B27BD9" w:rsidRPr="002C1927" w:rsidRDefault="00B27BD9" w:rsidP="00B27BD9">
      <w:pPr>
        <w:spacing w:before="100" w:beforeAutospacing="1" w:after="100" w:afterAutospacing="1" w:line="240" w:lineRule="auto"/>
        <w:rPr>
          <w:rFonts w:ascii="Times New Roman" w:eastAsia="Times New Roman" w:hAnsi="Times New Roman" w:cs="Times New Roman"/>
          <w:sz w:val="24"/>
          <w:szCs w:val="24"/>
          <w:lang w:eastAsia="fr-FR"/>
        </w:rPr>
      </w:pPr>
      <w:r w:rsidRPr="002C1927">
        <w:rPr>
          <w:rFonts w:ascii="Times New Roman" w:eastAsia="Times New Roman" w:hAnsi="Times New Roman" w:cs="Times New Roman"/>
          <w:sz w:val="24"/>
          <w:szCs w:val="24"/>
          <w:lang w:eastAsia="fr-FR"/>
        </w:rPr>
        <w:t>Afin de filtrer efficacement et de manière adéquate, on distingue quatre gammes de filtres :</w:t>
      </w:r>
    </w:p>
    <w:p w:rsidR="00B27BD9" w:rsidRPr="002C1927" w:rsidRDefault="00B27BD9" w:rsidP="00B27BD9">
      <w:pPr>
        <w:numPr>
          <w:ilvl w:val="0"/>
          <w:numId w:val="3"/>
        </w:numPr>
        <w:spacing w:before="100" w:beforeAutospacing="1" w:after="120" w:line="240" w:lineRule="auto"/>
        <w:ind w:left="714" w:hanging="357"/>
        <w:rPr>
          <w:rFonts w:ascii="Times New Roman" w:eastAsia="Times New Roman" w:hAnsi="Times New Roman" w:cs="Times New Roman"/>
          <w:sz w:val="24"/>
          <w:szCs w:val="24"/>
          <w:lang w:eastAsia="fr-FR"/>
        </w:rPr>
      </w:pPr>
      <w:r w:rsidRPr="002C1927">
        <w:rPr>
          <w:rFonts w:ascii="Times New Roman" w:eastAsia="Times New Roman" w:hAnsi="Times New Roman" w:cs="Times New Roman"/>
          <w:b/>
          <w:i/>
          <w:sz w:val="24"/>
          <w:szCs w:val="24"/>
          <w:lang w:eastAsia="fr-FR"/>
        </w:rPr>
        <w:t>Les filtres grossiers</w:t>
      </w:r>
      <w:r w:rsidRPr="002C1927">
        <w:rPr>
          <w:rFonts w:ascii="Times New Roman" w:eastAsia="Times New Roman" w:hAnsi="Times New Roman" w:cs="Times New Roman"/>
          <w:sz w:val="24"/>
          <w:szCs w:val="24"/>
          <w:lang w:eastAsia="fr-FR"/>
        </w:rPr>
        <w:t xml:space="preserve"> : aussi appelés pré filtres, ils sont principalement utilisés en première étape de traitement de l'air et permettent de supprimer de l'air les plus grosses particules. Ils servent également en premier étage de </w:t>
      </w:r>
      <w:hyperlink r:id="rId8" w:history="1">
        <w:r w:rsidRPr="002C1927">
          <w:rPr>
            <w:rFonts w:ascii="Times New Roman" w:eastAsia="Times New Roman" w:hAnsi="Times New Roman" w:cs="Times New Roman"/>
            <w:sz w:val="24"/>
            <w:szCs w:val="24"/>
            <w:lang w:eastAsia="fr-FR"/>
          </w:rPr>
          <w:t>filtration</w:t>
        </w:r>
      </w:hyperlink>
      <w:r w:rsidRPr="002C1927">
        <w:rPr>
          <w:rFonts w:ascii="Times New Roman" w:eastAsia="Times New Roman" w:hAnsi="Times New Roman" w:cs="Times New Roman"/>
          <w:sz w:val="24"/>
          <w:szCs w:val="24"/>
          <w:lang w:eastAsia="fr-FR"/>
        </w:rPr>
        <w:t xml:space="preserve"> afin de protéger les filtres plus sensibles des étages suivants. Ils sont désignés par la lettre </w:t>
      </w:r>
      <w:r w:rsidRPr="002C1927">
        <w:rPr>
          <w:rFonts w:ascii="Times New Roman" w:eastAsia="Times New Roman" w:hAnsi="Times New Roman" w:cs="Times New Roman"/>
          <w:b/>
          <w:i/>
          <w:sz w:val="24"/>
          <w:szCs w:val="24"/>
          <w:lang w:eastAsia="fr-FR"/>
        </w:rPr>
        <w:t>G</w:t>
      </w:r>
      <w:r w:rsidRPr="002C1927">
        <w:rPr>
          <w:rFonts w:ascii="Times New Roman" w:eastAsia="Times New Roman" w:hAnsi="Times New Roman" w:cs="Times New Roman"/>
          <w:sz w:val="24"/>
          <w:szCs w:val="24"/>
          <w:lang w:eastAsia="fr-FR"/>
        </w:rPr>
        <w:t xml:space="preserve"> (Filtration </w:t>
      </w:r>
      <w:r w:rsidR="005014A7" w:rsidRPr="00CE3D5B">
        <w:rPr>
          <w:rFonts w:ascii="Times New Roman" w:eastAsia="Times New Roman" w:hAnsi="Times New Roman" w:cs="Times New Roman"/>
          <w:sz w:val="24"/>
          <w:szCs w:val="24"/>
          <w:lang w:eastAsia="fr-FR"/>
        </w:rPr>
        <w:t>de plusieurs mm</w:t>
      </w:r>
      <w:r w:rsidR="005014A7">
        <w:rPr>
          <w:rFonts w:ascii="Times New Roman" w:eastAsia="Times New Roman" w:hAnsi="Times New Roman" w:cs="Times New Roman"/>
          <w:b/>
          <w:i/>
          <w:sz w:val="24"/>
          <w:szCs w:val="24"/>
          <w:lang w:eastAsia="fr-FR"/>
        </w:rPr>
        <w:t xml:space="preserve"> jusqu’à</w:t>
      </w:r>
      <w:r>
        <w:rPr>
          <w:rFonts w:ascii="Times New Roman" w:eastAsia="Times New Roman" w:hAnsi="Times New Roman" w:cs="Times New Roman"/>
          <w:b/>
          <w:i/>
          <w:sz w:val="24"/>
          <w:szCs w:val="24"/>
          <w:lang w:eastAsia="fr-FR"/>
        </w:rPr>
        <w:t xml:space="preserve"> </w:t>
      </w:r>
      <w:r w:rsidRPr="002C1927">
        <w:rPr>
          <w:rFonts w:ascii="Times New Roman" w:eastAsia="Times New Roman" w:hAnsi="Times New Roman" w:cs="Times New Roman"/>
          <w:b/>
          <w:i/>
          <w:sz w:val="24"/>
          <w:szCs w:val="24"/>
          <w:lang w:eastAsia="fr-FR"/>
        </w:rPr>
        <w:t>10 µm</w:t>
      </w:r>
      <w:r w:rsidRPr="002C1927">
        <w:rPr>
          <w:rFonts w:ascii="Times New Roman" w:eastAsia="Times New Roman" w:hAnsi="Times New Roman" w:cs="Times New Roman"/>
          <w:sz w:val="24"/>
          <w:szCs w:val="24"/>
          <w:lang w:eastAsia="fr-FR"/>
        </w:rPr>
        <w:t xml:space="preserve"> - exemple : pollens).</w:t>
      </w:r>
    </w:p>
    <w:p w:rsidR="00B27BD9" w:rsidRPr="002C1927" w:rsidRDefault="00B27BD9" w:rsidP="00B27BD9">
      <w:pPr>
        <w:numPr>
          <w:ilvl w:val="0"/>
          <w:numId w:val="3"/>
        </w:numPr>
        <w:spacing w:before="100" w:beforeAutospacing="1" w:after="120" w:line="240" w:lineRule="auto"/>
        <w:ind w:left="714" w:hanging="357"/>
        <w:rPr>
          <w:rFonts w:ascii="Times New Roman" w:eastAsia="Times New Roman" w:hAnsi="Times New Roman" w:cs="Times New Roman"/>
          <w:sz w:val="24"/>
          <w:szCs w:val="24"/>
          <w:lang w:eastAsia="fr-FR"/>
        </w:rPr>
      </w:pPr>
      <w:r w:rsidRPr="002C1927">
        <w:rPr>
          <w:rFonts w:ascii="Times New Roman" w:eastAsia="Times New Roman" w:hAnsi="Times New Roman" w:cs="Times New Roman"/>
          <w:b/>
          <w:i/>
          <w:sz w:val="24"/>
          <w:szCs w:val="24"/>
          <w:lang w:eastAsia="fr-FR"/>
        </w:rPr>
        <w:t>Les filtres fins</w:t>
      </w:r>
      <w:r w:rsidRPr="002C1927">
        <w:rPr>
          <w:rFonts w:ascii="Times New Roman" w:eastAsia="Times New Roman" w:hAnsi="Times New Roman" w:cs="Times New Roman"/>
          <w:sz w:val="24"/>
          <w:szCs w:val="24"/>
          <w:lang w:eastAsia="fr-FR"/>
        </w:rPr>
        <w:t xml:space="preserve"> : anciennement appelés</w:t>
      </w:r>
      <w:hyperlink r:id="rId9" w:history="1">
        <w:r w:rsidRPr="002C1927">
          <w:rPr>
            <w:rFonts w:ascii="Times New Roman" w:eastAsia="Times New Roman" w:hAnsi="Times New Roman" w:cs="Times New Roman"/>
            <w:sz w:val="24"/>
            <w:szCs w:val="24"/>
            <w:lang w:eastAsia="fr-FR"/>
          </w:rPr>
          <w:t xml:space="preserve"> filtres</w:t>
        </w:r>
      </w:hyperlink>
      <w:r w:rsidRPr="002C1927">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o</w:t>
      </w:r>
      <w:r w:rsidRPr="002C1927">
        <w:rPr>
          <w:rFonts w:ascii="Times New Roman" w:eastAsia="Times New Roman" w:hAnsi="Times New Roman" w:cs="Times New Roman"/>
          <w:sz w:val="24"/>
          <w:szCs w:val="24"/>
          <w:lang w:eastAsia="fr-FR"/>
        </w:rPr>
        <w:t>pacimétriques</w:t>
      </w:r>
      <w:proofErr w:type="spellEnd"/>
      <w:r w:rsidRPr="002C1927">
        <w:rPr>
          <w:rFonts w:ascii="Times New Roman" w:eastAsia="Times New Roman" w:hAnsi="Times New Roman" w:cs="Times New Roman"/>
          <w:sz w:val="24"/>
          <w:szCs w:val="24"/>
          <w:lang w:eastAsia="fr-FR"/>
        </w:rPr>
        <w:t xml:space="preserve">, ils peuvent directement se mettre en premier étage de filtration. Leur principale application est le traitement approfondi de l'air dans les bâtiments de type tertiaire. Ils servent également à protéger efficacement les filtres absolus. Ils sont désignés par la lettre </w:t>
      </w:r>
      <w:r w:rsidRPr="002C1927">
        <w:rPr>
          <w:rFonts w:ascii="Times New Roman" w:eastAsia="Times New Roman" w:hAnsi="Times New Roman" w:cs="Times New Roman"/>
          <w:b/>
          <w:i/>
          <w:sz w:val="24"/>
          <w:szCs w:val="24"/>
          <w:lang w:eastAsia="fr-FR"/>
        </w:rPr>
        <w:t>F</w:t>
      </w:r>
      <w:r w:rsidRPr="002C1927">
        <w:rPr>
          <w:rFonts w:ascii="Times New Roman" w:eastAsia="Times New Roman" w:hAnsi="Times New Roman" w:cs="Times New Roman"/>
          <w:sz w:val="24"/>
          <w:szCs w:val="24"/>
          <w:lang w:eastAsia="fr-FR"/>
        </w:rPr>
        <w:t xml:space="preserve"> (Filtration </w:t>
      </w:r>
      <w:r w:rsidR="00CE3D5B" w:rsidRPr="00CE3D5B">
        <w:rPr>
          <w:rFonts w:ascii="Times New Roman" w:eastAsia="Times New Roman" w:hAnsi="Times New Roman" w:cs="Times New Roman"/>
          <w:sz w:val="24"/>
          <w:szCs w:val="24"/>
          <w:lang w:eastAsia="fr-FR"/>
        </w:rPr>
        <w:t>de plusieurs mm</w:t>
      </w:r>
      <w:r w:rsidR="00CE3D5B">
        <w:rPr>
          <w:rFonts w:ascii="Times New Roman" w:eastAsia="Times New Roman" w:hAnsi="Times New Roman" w:cs="Times New Roman"/>
          <w:b/>
          <w:i/>
          <w:sz w:val="24"/>
          <w:szCs w:val="24"/>
          <w:lang w:eastAsia="fr-FR"/>
        </w:rPr>
        <w:t xml:space="preserve"> jusqu’à</w:t>
      </w:r>
      <w:r w:rsidRPr="002C1927">
        <w:rPr>
          <w:rFonts w:ascii="Times New Roman" w:eastAsia="Times New Roman" w:hAnsi="Times New Roman" w:cs="Times New Roman"/>
          <w:b/>
          <w:i/>
          <w:sz w:val="24"/>
          <w:szCs w:val="24"/>
          <w:lang w:eastAsia="fr-FR"/>
        </w:rPr>
        <w:t xml:space="preserve"> 0.1 µm</w:t>
      </w:r>
      <w:r w:rsidRPr="002C1927">
        <w:rPr>
          <w:rFonts w:ascii="Times New Roman" w:eastAsia="Times New Roman" w:hAnsi="Times New Roman" w:cs="Times New Roman"/>
          <w:sz w:val="24"/>
          <w:szCs w:val="24"/>
          <w:lang w:eastAsia="fr-FR"/>
        </w:rPr>
        <w:t xml:space="preserve"> - exemple : spores, bactéries).</w:t>
      </w:r>
    </w:p>
    <w:p w:rsidR="00B27BD9" w:rsidRPr="002C1927" w:rsidRDefault="00B27BD9" w:rsidP="00B27BD9">
      <w:pPr>
        <w:numPr>
          <w:ilvl w:val="0"/>
          <w:numId w:val="3"/>
        </w:numPr>
        <w:spacing w:before="100" w:beforeAutospacing="1" w:after="120" w:line="240" w:lineRule="auto"/>
        <w:ind w:left="714" w:hanging="357"/>
        <w:rPr>
          <w:rFonts w:ascii="Times New Roman" w:eastAsia="Times New Roman" w:hAnsi="Times New Roman" w:cs="Times New Roman"/>
          <w:sz w:val="24"/>
          <w:szCs w:val="24"/>
          <w:lang w:eastAsia="fr-FR"/>
        </w:rPr>
      </w:pPr>
      <w:r w:rsidRPr="002C1927">
        <w:rPr>
          <w:rFonts w:ascii="Times New Roman" w:eastAsia="Times New Roman" w:hAnsi="Times New Roman" w:cs="Times New Roman"/>
          <w:b/>
          <w:i/>
          <w:sz w:val="24"/>
          <w:szCs w:val="24"/>
          <w:lang w:eastAsia="fr-FR"/>
        </w:rPr>
        <w:t>Les filtres absolus</w:t>
      </w:r>
      <w:r w:rsidRPr="002C1927">
        <w:rPr>
          <w:rFonts w:ascii="Times New Roman" w:eastAsia="Times New Roman" w:hAnsi="Times New Roman" w:cs="Times New Roman"/>
          <w:sz w:val="24"/>
          <w:szCs w:val="24"/>
          <w:lang w:eastAsia="fr-FR"/>
        </w:rPr>
        <w:t xml:space="preserve"> : ils sont désignés par la lettre </w:t>
      </w:r>
      <w:r w:rsidRPr="002C1927">
        <w:rPr>
          <w:rFonts w:ascii="Times New Roman" w:eastAsia="Times New Roman" w:hAnsi="Times New Roman" w:cs="Times New Roman"/>
          <w:b/>
          <w:i/>
          <w:sz w:val="24"/>
          <w:szCs w:val="24"/>
          <w:lang w:eastAsia="fr-FR"/>
        </w:rPr>
        <w:t>E</w:t>
      </w:r>
      <w:r w:rsidRPr="002C1927">
        <w:rPr>
          <w:rFonts w:ascii="Times New Roman" w:eastAsia="Times New Roman" w:hAnsi="Times New Roman" w:cs="Times New Roman"/>
          <w:sz w:val="24"/>
          <w:szCs w:val="24"/>
          <w:lang w:eastAsia="fr-FR"/>
        </w:rPr>
        <w:t xml:space="preserve">, </w:t>
      </w:r>
      <w:r w:rsidRPr="002C1927">
        <w:rPr>
          <w:rFonts w:ascii="Times New Roman" w:eastAsia="Times New Roman" w:hAnsi="Times New Roman" w:cs="Times New Roman"/>
          <w:b/>
          <w:i/>
          <w:sz w:val="24"/>
          <w:szCs w:val="24"/>
          <w:lang w:eastAsia="fr-FR"/>
        </w:rPr>
        <w:t>H</w:t>
      </w:r>
      <w:r w:rsidRPr="002C1927">
        <w:rPr>
          <w:rFonts w:ascii="Times New Roman" w:eastAsia="Times New Roman" w:hAnsi="Times New Roman" w:cs="Times New Roman"/>
          <w:sz w:val="24"/>
          <w:szCs w:val="24"/>
          <w:lang w:eastAsia="fr-FR"/>
        </w:rPr>
        <w:t xml:space="preserve"> ou </w:t>
      </w:r>
      <w:r w:rsidRPr="002C1927">
        <w:rPr>
          <w:rFonts w:ascii="Times New Roman" w:eastAsia="Times New Roman" w:hAnsi="Times New Roman" w:cs="Times New Roman"/>
          <w:b/>
          <w:i/>
          <w:sz w:val="24"/>
          <w:szCs w:val="24"/>
          <w:lang w:eastAsia="fr-FR"/>
        </w:rPr>
        <w:t>U</w:t>
      </w:r>
      <w:r w:rsidRPr="002C1927">
        <w:rPr>
          <w:rFonts w:ascii="Times New Roman" w:eastAsia="Times New Roman" w:hAnsi="Times New Roman" w:cs="Times New Roman"/>
          <w:sz w:val="24"/>
          <w:szCs w:val="24"/>
          <w:lang w:eastAsia="fr-FR"/>
        </w:rPr>
        <w:t xml:space="preserve">. (Filtration </w:t>
      </w:r>
      <w:r w:rsidR="00CE3D5B">
        <w:rPr>
          <w:rFonts w:ascii="Times New Roman" w:eastAsia="Times New Roman" w:hAnsi="Times New Roman" w:cs="Times New Roman"/>
          <w:sz w:val="24"/>
          <w:szCs w:val="24"/>
          <w:lang w:eastAsia="fr-FR"/>
        </w:rPr>
        <w:t xml:space="preserve">de plusieurs mm </w:t>
      </w:r>
      <w:r w:rsidR="00CE3D5B">
        <w:rPr>
          <w:rFonts w:ascii="Times New Roman" w:eastAsia="Times New Roman" w:hAnsi="Times New Roman" w:cs="Times New Roman"/>
          <w:b/>
          <w:i/>
          <w:sz w:val="24"/>
          <w:szCs w:val="24"/>
          <w:lang w:eastAsia="fr-FR"/>
        </w:rPr>
        <w:t>jusqu’à</w:t>
      </w:r>
      <w:r w:rsidRPr="002C1927">
        <w:rPr>
          <w:rFonts w:ascii="Times New Roman" w:eastAsia="Times New Roman" w:hAnsi="Times New Roman" w:cs="Times New Roman"/>
          <w:b/>
          <w:i/>
          <w:sz w:val="24"/>
          <w:szCs w:val="24"/>
          <w:lang w:eastAsia="fr-FR"/>
        </w:rPr>
        <w:t xml:space="preserve"> 0.001 µm</w:t>
      </w:r>
      <w:r w:rsidRPr="002C1927">
        <w:rPr>
          <w:rFonts w:ascii="Times New Roman" w:eastAsia="Times New Roman" w:hAnsi="Times New Roman" w:cs="Times New Roman"/>
          <w:sz w:val="24"/>
          <w:szCs w:val="24"/>
          <w:lang w:eastAsia="fr-FR"/>
        </w:rPr>
        <w:t xml:space="preserve"> - exemple : fumées, suies).</w:t>
      </w:r>
    </w:p>
    <w:p w:rsidR="00B27BD9" w:rsidRPr="002C1927" w:rsidRDefault="00B27BD9" w:rsidP="00B27BD9">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2C1927">
        <w:rPr>
          <w:rFonts w:ascii="Times New Roman" w:eastAsia="Times New Roman" w:hAnsi="Times New Roman" w:cs="Times New Roman"/>
          <w:b/>
          <w:i/>
          <w:sz w:val="24"/>
          <w:szCs w:val="24"/>
          <w:lang w:eastAsia="fr-FR"/>
        </w:rPr>
        <w:t>Les filtres à charbon actif</w:t>
      </w:r>
      <w:r w:rsidRPr="002C1927">
        <w:rPr>
          <w:rFonts w:ascii="Times New Roman" w:eastAsia="Times New Roman" w:hAnsi="Times New Roman" w:cs="Times New Roman"/>
          <w:sz w:val="24"/>
          <w:szCs w:val="24"/>
          <w:lang w:eastAsia="fr-FR"/>
        </w:rPr>
        <w:t xml:space="preserve"> : ils sont utilisés pour arrêter les contaminants au niveau moléculaire. Ils permettent d'arrêter les odeurs (cuisine par e</w:t>
      </w:r>
      <w:r>
        <w:rPr>
          <w:rFonts w:ascii="Times New Roman" w:eastAsia="Times New Roman" w:hAnsi="Times New Roman" w:cs="Times New Roman"/>
          <w:sz w:val="24"/>
          <w:szCs w:val="24"/>
          <w:lang w:eastAsia="fr-FR"/>
        </w:rPr>
        <w:t>xemple), de protéger les matériels sensibles</w:t>
      </w:r>
      <w:r w:rsidRPr="002C1927">
        <w:rPr>
          <w:rFonts w:ascii="Times New Roman" w:eastAsia="Times New Roman" w:hAnsi="Times New Roman" w:cs="Times New Roman"/>
          <w:sz w:val="24"/>
          <w:szCs w:val="24"/>
          <w:lang w:eastAsia="fr-FR"/>
        </w:rPr>
        <w:t>, ou d'assurer la sûreté des installations nucléaires. (Filtration</w:t>
      </w:r>
      <w:r w:rsidR="00CE3D5B" w:rsidRPr="00CE3D5B">
        <w:rPr>
          <w:rFonts w:ascii="Times New Roman" w:eastAsia="Times New Roman" w:hAnsi="Times New Roman" w:cs="Times New Roman"/>
          <w:sz w:val="24"/>
          <w:szCs w:val="24"/>
          <w:lang w:eastAsia="fr-FR"/>
        </w:rPr>
        <w:t xml:space="preserve"> </w:t>
      </w:r>
      <w:r w:rsidR="00CE3D5B">
        <w:rPr>
          <w:rFonts w:ascii="Times New Roman" w:eastAsia="Times New Roman" w:hAnsi="Times New Roman" w:cs="Times New Roman"/>
          <w:sz w:val="24"/>
          <w:szCs w:val="24"/>
          <w:lang w:eastAsia="fr-FR"/>
        </w:rPr>
        <w:t xml:space="preserve">de plusieurs mm </w:t>
      </w:r>
      <w:r w:rsidR="00CE3D5B" w:rsidRPr="00CE3D5B">
        <w:rPr>
          <w:rFonts w:ascii="Times New Roman" w:eastAsia="Times New Roman" w:hAnsi="Times New Roman" w:cs="Times New Roman"/>
          <w:b/>
          <w:i/>
          <w:sz w:val="24"/>
          <w:szCs w:val="24"/>
          <w:lang w:eastAsia="fr-FR"/>
        </w:rPr>
        <w:t xml:space="preserve">jusqu’à </w:t>
      </w:r>
      <w:r w:rsidRPr="002C1927">
        <w:rPr>
          <w:rFonts w:ascii="Times New Roman" w:eastAsia="Times New Roman" w:hAnsi="Times New Roman" w:cs="Times New Roman"/>
          <w:b/>
          <w:i/>
          <w:sz w:val="24"/>
          <w:szCs w:val="24"/>
          <w:lang w:eastAsia="fr-FR"/>
        </w:rPr>
        <w:t>0.1 nm soit 0.0001 µm</w:t>
      </w:r>
      <w:r w:rsidRPr="002C1927">
        <w:rPr>
          <w:rFonts w:ascii="Times New Roman" w:eastAsia="Times New Roman" w:hAnsi="Times New Roman" w:cs="Times New Roman"/>
          <w:sz w:val="24"/>
          <w:szCs w:val="24"/>
          <w:lang w:eastAsia="fr-FR"/>
        </w:rPr>
        <w:t xml:space="preserve"> - exemp</w:t>
      </w:r>
      <w:r>
        <w:rPr>
          <w:rFonts w:ascii="Times New Roman" w:eastAsia="Times New Roman" w:hAnsi="Times New Roman" w:cs="Times New Roman"/>
          <w:sz w:val="24"/>
          <w:szCs w:val="24"/>
          <w:lang w:eastAsia="fr-FR"/>
        </w:rPr>
        <w:t>le : molécules gazeuses).</w:t>
      </w:r>
    </w:p>
    <w:p w:rsidR="00B27BD9" w:rsidRDefault="005D1978" w:rsidP="00B27BD9">
      <w:pPr>
        <w:rPr>
          <w:rFonts w:ascii="Times New Roman" w:hAnsi="Times New Roman" w:cs="Times New Roman"/>
          <w:color w:val="000000"/>
          <w:sz w:val="24"/>
          <w:szCs w:val="24"/>
        </w:rPr>
      </w:pPr>
      <w:r>
        <w:rPr>
          <w:rFonts w:ascii="Times New Roman" w:hAnsi="Times New Roman" w:cs="Times New Roman"/>
          <w:noProof/>
          <w:color w:val="000000"/>
          <w:sz w:val="24"/>
          <w:szCs w:val="24"/>
          <w:lang w:eastAsia="fr-FR"/>
        </w:rPr>
        <w:pict>
          <v:shape id="_x0000_s1076" type="#_x0000_t32" style="position:absolute;margin-left:285.1pt;margin-top:248.6pt;width:34.25pt;height:0;z-index:251704320" o:connectortype="straight" stroked="f"/>
        </w:pict>
      </w:r>
      <w:r w:rsidR="000D7875">
        <w:rPr>
          <w:rFonts w:ascii="Times New Roman" w:hAnsi="Times New Roman" w:cs="Times New Roman"/>
          <w:noProof/>
          <w:color w:val="000000"/>
          <w:sz w:val="24"/>
          <w:szCs w:val="24"/>
          <w:lang w:eastAsia="fr-FR"/>
        </w:rPr>
        <w:drawing>
          <wp:anchor distT="0" distB="0" distL="114300" distR="114300" simplePos="0" relativeHeight="251669503" behindDoc="1" locked="0" layoutInCell="1" allowOverlap="1">
            <wp:simplePos x="0" y="0"/>
            <wp:positionH relativeFrom="column">
              <wp:posOffset>707390</wp:posOffset>
            </wp:positionH>
            <wp:positionV relativeFrom="paragraph">
              <wp:posOffset>382270</wp:posOffset>
            </wp:positionV>
            <wp:extent cx="4552950" cy="4283075"/>
            <wp:effectExtent l="19050" t="0" r="0" b="0"/>
            <wp:wrapTopAndBottom/>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552950" cy="4283075"/>
                    </a:xfrm>
                    <a:prstGeom prst="rect">
                      <a:avLst/>
                    </a:prstGeom>
                    <a:noFill/>
                    <a:ln w="9525">
                      <a:noFill/>
                      <a:miter lim="800000"/>
                      <a:headEnd/>
                      <a:tailEnd/>
                    </a:ln>
                  </pic:spPr>
                </pic:pic>
              </a:graphicData>
            </a:graphic>
          </wp:anchor>
        </w:drawing>
      </w:r>
      <w:r w:rsidR="00B27BD9">
        <w:rPr>
          <w:rFonts w:ascii="Times New Roman" w:hAnsi="Times New Roman" w:cs="Times New Roman"/>
          <w:color w:val="000000"/>
          <w:sz w:val="24"/>
          <w:szCs w:val="24"/>
        </w:rPr>
        <w:br w:type="page"/>
      </w:r>
    </w:p>
    <w:p w:rsidR="00B27BD9" w:rsidRPr="00A1705D" w:rsidRDefault="00542359" w:rsidP="00B27BD9">
      <w:pPr>
        <w:autoSpaceDE w:val="0"/>
        <w:autoSpaceDN w:val="0"/>
        <w:adjustRightInd w:val="0"/>
        <w:spacing w:after="0" w:line="240" w:lineRule="auto"/>
        <w:rPr>
          <w:rFonts w:ascii="Times New Roman" w:hAnsi="Times New Roman" w:cs="Times New Roman"/>
          <w:b/>
          <w:i/>
          <w:color w:val="000000"/>
          <w:sz w:val="24"/>
          <w:szCs w:val="24"/>
        </w:rPr>
      </w:pPr>
      <w:r w:rsidRPr="00542359">
        <w:rPr>
          <w:rFonts w:ascii="Times New Roman" w:hAnsi="Times New Roman" w:cs="Times New Roman"/>
          <w:b/>
          <w:i/>
          <w:noProof/>
          <w:color w:val="008100"/>
          <w:sz w:val="24"/>
          <w:szCs w:val="24"/>
        </w:rPr>
        <w:lastRenderedPageBreak/>
        <w:pict>
          <v:shapetype id="_x0000_t202" coordsize="21600,21600" o:spt="202" path="m,l,21600r21600,l21600,xe">
            <v:stroke joinstyle="miter"/>
            <v:path gradientshapeok="t" o:connecttype="rect"/>
          </v:shapetype>
          <v:shape id="_x0000_s1072" type="#_x0000_t202" style="position:absolute;margin-left:13.25pt;margin-top:1.15pt;width:427.05pt;height:177.6pt;z-index:251700224;mso-width-relative:margin;mso-height-relative:margin" filled="f" stroked="f">
            <v:textbox style="mso-next-textbox:#_x0000_s1072">
              <w:txbxContent>
                <w:tbl>
                  <w:tblPr>
                    <w:tblStyle w:val="Grilledutableau"/>
                    <w:tblW w:w="5000" w:type="pct"/>
                    <w:tblLook w:val="04A0"/>
                  </w:tblPr>
                  <w:tblGrid>
                    <w:gridCol w:w="1883"/>
                    <w:gridCol w:w="974"/>
                    <w:gridCol w:w="1948"/>
                    <w:gridCol w:w="2442"/>
                    <w:gridCol w:w="1237"/>
                  </w:tblGrid>
                  <w:tr w:rsidR="00B27BD9" w:rsidTr="00DA1FB8">
                    <w:tc>
                      <w:tcPr>
                        <w:tcW w:w="1684" w:type="pct"/>
                        <w:gridSpan w:val="2"/>
                        <w:vAlign w:val="center"/>
                      </w:tcPr>
                      <w:p w:rsidR="00B27BD9" w:rsidRDefault="00B27BD9" w:rsidP="00F43A10">
                        <w:pPr>
                          <w:jc w:val="center"/>
                        </w:pPr>
                        <w:r>
                          <w:t>Norme EN 779-2003</w:t>
                        </w:r>
                      </w:p>
                    </w:tc>
                    <w:tc>
                      <w:tcPr>
                        <w:tcW w:w="1148" w:type="pct"/>
                        <w:vMerge w:val="restart"/>
                        <w:vAlign w:val="center"/>
                      </w:tcPr>
                      <w:p w:rsidR="00B27BD9" w:rsidRDefault="00B27BD9" w:rsidP="00F43A10">
                        <w:pPr>
                          <w:jc w:val="center"/>
                        </w:pPr>
                        <w:r>
                          <w:t>Efficacité gravimétrique minimale</w:t>
                        </w:r>
                      </w:p>
                    </w:tc>
                    <w:tc>
                      <w:tcPr>
                        <w:tcW w:w="1439" w:type="pct"/>
                        <w:vMerge w:val="restart"/>
                        <w:vAlign w:val="center"/>
                      </w:tcPr>
                      <w:p w:rsidR="00B27BD9" w:rsidRDefault="00B27BD9" w:rsidP="00DA1FB8">
                        <w:pPr>
                          <w:jc w:val="center"/>
                        </w:pPr>
                        <w:r>
                          <w:t xml:space="preserve">Efficacité </w:t>
                        </w:r>
                        <w:proofErr w:type="spellStart"/>
                        <w:r>
                          <w:t>opacimétrique</w:t>
                        </w:r>
                        <w:proofErr w:type="spellEnd"/>
                        <w:r>
                          <w:t xml:space="preserve"> </w:t>
                        </w:r>
                      </w:p>
                    </w:tc>
                    <w:tc>
                      <w:tcPr>
                        <w:tcW w:w="729" w:type="pct"/>
                        <w:vMerge w:val="restart"/>
                        <w:vAlign w:val="center"/>
                      </w:tcPr>
                      <w:p w:rsidR="00B27BD9" w:rsidRDefault="00B27BD9" w:rsidP="00F43A10">
                        <w:pPr>
                          <w:jc w:val="center"/>
                        </w:pPr>
                        <w:proofErr w:type="spellStart"/>
                        <w:r>
                          <w:t>Eurovent</w:t>
                        </w:r>
                        <w:proofErr w:type="spellEnd"/>
                        <w:r>
                          <w:t xml:space="preserve"> (ancien)</w:t>
                        </w:r>
                      </w:p>
                    </w:tc>
                  </w:tr>
                  <w:tr w:rsidR="00B27BD9" w:rsidTr="00DA1FB8">
                    <w:tc>
                      <w:tcPr>
                        <w:tcW w:w="1110" w:type="pct"/>
                        <w:vAlign w:val="center"/>
                      </w:tcPr>
                      <w:p w:rsidR="00B27BD9" w:rsidRDefault="00B27BD9" w:rsidP="00F43A10">
                        <w:pPr>
                          <w:jc w:val="center"/>
                        </w:pPr>
                        <w:r>
                          <w:t>Groupe de filtre</w:t>
                        </w:r>
                      </w:p>
                    </w:tc>
                    <w:tc>
                      <w:tcPr>
                        <w:tcW w:w="574" w:type="pct"/>
                        <w:vAlign w:val="center"/>
                      </w:tcPr>
                      <w:p w:rsidR="00B27BD9" w:rsidRDefault="00B27BD9" w:rsidP="00F43A10">
                        <w:pPr>
                          <w:jc w:val="center"/>
                        </w:pPr>
                        <w:r>
                          <w:t>Classe de filtre</w:t>
                        </w:r>
                      </w:p>
                    </w:tc>
                    <w:tc>
                      <w:tcPr>
                        <w:tcW w:w="1148" w:type="pct"/>
                        <w:vMerge/>
                      </w:tcPr>
                      <w:p w:rsidR="00B27BD9" w:rsidRDefault="00B27BD9"/>
                    </w:tc>
                    <w:tc>
                      <w:tcPr>
                        <w:tcW w:w="1439" w:type="pct"/>
                        <w:vMerge/>
                      </w:tcPr>
                      <w:p w:rsidR="00B27BD9" w:rsidRDefault="00B27BD9"/>
                    </w:tc>
                    <w:tc>
                      <w:tcPr>
                        <w:tcW w:w="729" w:type="pct"/>
                        <w:vMerge/>
                      </w:tcPr>
                      <w:p w:rsidR="00B27BD9" w:rsidRDefault="00B27BD9"/>
                    </w:tc>
                  </w:tr>
                  <w:tr w:rsidR="00B27BD9" w:rsidTr="00DA1FB8">
                    <w:tc>
                      <w:tcPr>
                        <w:tcW w:w="1110" w:type="pct"/>
                        <w:vMerge w:val="restart"/>
                        <w:vAlign w:val="center"/>
                      </w:tcPr>
                      <w:p w:rsidR="00B27BD9" w:rsidRDefault="00B27BD9" w:rsidP="00F43A10">
                        <w:pPr>
                          <w:jc w:val="center"/>
                        </w:pPr>
                        <w:r>
                          <w:t>Grossier (gravimétrique)</w:t>
                        </w:r>
                      </w:p>
                    </w:tc>
                    <w:tc>
                      <w:tcPr>
                        <w:tcW w:w="574" w:type="pct"/>
                      </w:tcPr>
                      <w:p w:rsidR="00B27BD9" w:rsidRDefault="00B27BD9">
                        <w:r>
                          <w:t>G1</w:t>
                        </w:r>
                      </w:p>
                    </w:tc>
                    <w:tc>
                      <w:tcPr>
                        <w:tcW w:w="1148" w:type="pct"/>
                      </w:tcPr>
                      <w:p w:rsidR="00B27BD9" w:rsidRDefault="00B27BD9">
                        <w:r>
                          <w:t>50% à 65%</w:t>
                        </w:r>
                      </w:p>
                    </w:tc>
                    <w:tc>
                      <w:tcPr>
                        <w:tcW w:w="1439" w:type="pct"/>
                      </w:tcPr>
                      <w:p w:rsidR="00B27BD9" w:rsidRDefault="00B27BD9"/>
                    </w:tc>
                    <w:tc>
                      <w:tcPr>
                        <w:tcW w:w="729" w:type="pct"/>
                      </w:tcPr>
                      <w:p w:rsidR="00B27BD9" w:rsidRDefault="00B27BD9"/>
                    </w:tc>
                  </w:tr>
                  <w:tr w:rsidR="00B27BD9" w:rsidTr="00DA1FB8">
                    <w:tc>
                      <w:tcPr>
                        <w:tcW w:w="1110" w:type="pct"/>
                        <w:vMerge/>
                      </w:tcPr>
                      <w:p w:rsidR="00B27BD9" w:rsidRDefault="00B27BD9"/>
                    </w:tc>
                    <w:tc>
                      <w:tcPr>
                        <w:tcW w:w="574" w:type="pct"/>
                      </w:tcPr>
                      <w:p w:rsidR="00B27BD9" w:rsidRDefault="00B27BD9">
                        <w:r>
                          <w:t>G2</w:t>
                        </w:r>
                      </w:p>
                    </w:tc>
                    <w:tc>
                      <w:tcPr>
                        <w:tcW w:w="1148" w:type="pct"/>
                      </w:tcPr>
                      <w:p w:rsidR="00B27BD9" w:rsidRDefault="00B27BD9">
                        <w:r>
                          <w:t>65% à 80%</w:t>
                        </w:r>
                      </w:p>
                    </w:tc>
                    <w:tc>
                      <w:tcPr>
                        <w:tcW w:w="1439" w:type="pct"/>
                      </w:tcPr>
                      <w:p w:rsidR="00B27BD9" w:rsidRDefault="00B27BD9"/>
                    </w:tc>
                    <w:tc>
                      <w:tcPr>
                        <w:tcW w:w="729" w:type="pct"/>
                      </w:tcPr>
                      <w:p w:rsidR="00B27BD9" w:rsidRDefault="00B27BD9">
                        <w:r>
                          <w:t>EU2</w:t>
                        </w:r>
                      </w:p>
                    </w:tc>
                  </w:tr>
                  <w:tr w:rsidR="00B27BD9" w:rsidTr="00DA1FB8">
                    <w:tc>
                      <w:tcPr>
                        <w:tcW w:w="1110" w:type="pct"/>
                        <w:vMerge/>
                      </w:tcPr>
                      <w:p w:rsidR="00B27BD9" w:rsidRDefault="00B27BD9"/>
                    </w:tc>
                    <w:tc>
                      <w:tcPr>
                        <w:tcW w:w="574" w:type="pct"/>
                      </w:tcPr>
                      <w:p w:rsidR="00B27BD9" w:rsidRDefault="00B27BD9">
                        <w:r>
                          <w:t>G3</w:t>
                        </w:r>
                      </w:p>
                    </w:tc>
                    <w:tc>
                      <w:tcPr>
                        <w:tcW w:w="1148" w:type="pct"/>
                      </w:tcPr>
                      <w:p w:rsidR="00B27BD9" w:rsidRDefault="00B27BD9">
                        <w:r>
                          <w:t>80% à 90%</w:t>
                        </w:r>
                      </w:p>
                    </w:tc>
                    <w:tc>
                      <w:tcPr>
                        <w:tcW w:w="1439" w:type="pct"/>
                      </w:tcPr>
                      <w:p w:rsidR="00B27BD9" w:rsidRDefault="00B27BD9"/>
                    </w:tc>
                    <w:tc>
                      <w:tcPr>
                        <w:tcW w:w="729" w:type="pct"/>
                      </w:tcPr>
                      <w:p w:rsidR="00B27BD9" w:rsidRDefault="00B27BD9">
                        <w:r>
                          <w:t>EU3</w:t>
                        </w:r>
                      </w:p>
                    </w:tc>
                  </w:tr>
                  <w:tr w:rsidR="00B27BD9" w:rsidTr="00DA1FB8">
                    <w:tc>
                      <w:tcPr>
                        <w:tcW w:w="1110" w:type="pct"/>
                        <w:vMerge/>
                      </w:tcPr>
                      <w:p w:rsidR="00B27BD9" w:rsidRDefault="00B27BD9"/>
                    </w:tc>
                    <w:tc>
                      <w:tcPr>
                        <w:tcW w:w="574" w:type="pct"/>
                      </w:tcPr>
                      <w:p w:rsidR="00B27BD9" w:rsidRDefault="00B27BD9">
                        <w:r>
                          <w:t>G4</w:t>
                        </w:r>
                      </w:p>
                    </w:tc>
                    <w:tc>
                      <w:tcPr>
                        <w:tcW w:w="1148" w:type="pct"/>
                      </w:tcPr>
                      <w:p w:rsidR="00B27BD9" w:rsidRDefault="00B27BD9">
                        <w:r>
                          <w:t>90% à 95%</w:t>
                        </w:r>
                      </w:p>
                    </w:tc>
                    <w:tc>
                      <w:tcPr>
                        <w:tcW w:w="1439" w:type="pct"/>
                      </w:tcPr>
                      <w:p w:rsidR="00B27BD9" w:rsidRDefault="00B27BD9"/>
                    </w:tc>
                    <w:tc>
                      <w:tcPr>
                        <w:tcW w:w="729" w:type="pct"/>
                      </w:tcPr>
                      <w:p w:rsidR="00B27BD9" w:rsidRDefault="00B27BD9">
                        <w:r>
                          <w:t>EU4</w:t>
                        </w:r>
                      </w:p>
                    </w:tc>
                  </w:tr>
                  <w:tr w:rsidR="00B27BD9" w:rsidTr="00DA1FB8">
                    <w:tc>
                      <w:tcPr>
                        <w:tcW w:w="1110" w:type="pct"/>
                        <w:vMerge w:val="restart"/>
                        <w:vAlign w:val="center"/>
                      </w:tcPr>
                      <w:p w:rsidR="00B27BD9" w:rsidRDefault="00B27BD9" w:rsidP="00F43A10">
                        <w:pPr>
                          <w:jc w:val="center"/>
                        </w:pPr>
                        <w:r>
                          <w:t>Fin (</w:t>
                        </w:r>
                        <w:proofErr w:type="spellStart"/>
                        <w:r>
                          <w:t>Opacimétrique</w:t>
                        </w:r>
                        <w:proofErr w:type="spellEnd"/>
                        <w:r>
                          <w:t>)</w:t>
                        </w:r>
                      </w:p>
                    </w:tc>
                    <w:tc>
                      <w:tcPr>
                        <w:tcW w:w="574" w:type="pct"/>
                      </w:tcPr>
                      <w:p w:rsidR="00B27BD9" w:rsidRDefault="00B27BD9">
                        <w:r>
                          <w:t>F5</w:t>
                        </w:r>
                      </w:p>
                    </w:tc>
                    <w:tc>
                      <w:tcPr>
                        <w:tcW w:w="1148" w:type="pct"/>
                      </w:tcPr>
                      <w:p w:rsidR="00B27BD9" w:rsidRDefault="00B27BD9">
                        <w:r>
                          <w:t>40% à 60%</w:t>
                        </w:r>
                      </w:p>
                    </w:tc>
                    <w:tc>
                      <w:tcPr>
                        <w:tcW w:w="1439" w:type="pct"/>
                      </w:tcPr>
                      <w:p w:rsidR="00B27BD9" w:rsidRDefault="00B27BD9">
                        <w:r>
                          <w:t>40% à 60%</w:t>
                        </w:r>
                      </w:p>
                    </w:tc>
                    <w:tc>
                      <w:tcPr>
                        <w:tcW w:w="729" w:type="pct"/>
                      </w:tcPr>
                      <w:p w:rsidR="00B27BD9" w:rsidRDefault="00B27BD9">
                        <w:r>
                          <w:t>EU5</w:t>
                        </w:r>
                      </w:p>
                    </w:tc>
                  </w:tr>
                  <w:tr w:rsidR="00B27BD9" w:rsidTr="00DA1FB8">
                    <w:tc>
                      <w:tcPr>
                        <w:tcW w:w="1110" w:type="pct"/>
                        <w:vMerge/>
                      </w:tcPr>
                      <w:p w:rsidR="00B27BD9" w:rsidRDefault="00B27BD9"/>
                    </w:tc>
                    <w:tc>
                      <w:tcPr>
                        <w:tcW w:w="574" w:type="pct"/>
                      </w:tcPr>
                      <w:p w:rsidR="00B27BD9" w:rsidRDefault="00B27BD9">
                        <w:r>
                          <w:t>F6</w:t>
                        </w:r>
                      </w:p>
                    </w:tc>
                    <w:tc>
                      <w:tcPr>
                        <w:tcW w:w="1148" w:type="pct"/>
                      </w:tcPr>
                      <w:p w:rsidR="00B27BD9" w:rsidRDefault="00B27BD9">
                        <w:r>
                          <w:t>60% à 80%</w:t>
                        </w:r>
                      </w:p>
                    </w:tc>
                    <w:tc>
                      <w:tcPr>
                        <w:tcW w:w="1439" w:type="pct"/>
                      </w:tcPr>
                      <w:p w:rsidR="00B27BD9" w:rsidRDefault="00B27BD9">
                        <w:r>
                          <w:t>60% à 80%</w:t>
                        </w:r>
                      </w:p>
                    </w:tc>
                    <w:tc>
                      <w:tcPr>
                        <w:tcW w:w="729" w:type="pct"/>
                      </w:tcPr>
                      <w:p w:rsidR="00B27BD9" w:rsidRDefault="00B27BD9">
                        <w:r>
                          <w:t>EU6</w:t>
                        </w:r>
                      </w:p>
                    </w:tc>
                  </w:tr>
                  <w:tr w:rsidR="00B27BD9" w:rsidTr="00DA1FB8">
                    <w:tc>
                      <w:tcPr>
                        <w:tcW w:w="1110" w:type="pct"/>
                        <w:vMerge/>
                      </w:tcPr>
                      <w:p w:rsidR="00B27BD9" w:rsidRDefault="00B27BD9"/>
                    </w:tc>
                    <w:tc>
                      <w:tcPr>
                        <w:tcW w:w="574" w:type="pct"/>
                      </w:tcPr>
                      <w:p w:rsidR="00B27BD9" w:rsidRDefault="00B27BD9">
                        <w:r>
                          <w:t>F7</w:t>
                        </w:r>
                      </w:p>
                    </w:tc>
                    <w:tc>
                      <w:tcPr>
                        <w:tcW w:w="1148" w:type="pct"/>
                      </w:tcPr>
                      <w:p w:rsidR="00B27BD9" w:rsidRDefault="00B27BD9">
                        <w:r>
                          <w:t>80% à 90%</w:t>
                        </w:r>
                      </w:p>
                    </w:tc>
                    <w:tc>
                      <w:tcPr>
                        <w:tcW w:w="1439" w:type="pct"/>
                      </w:tcPr>
                      <w:p w:rsidR="00B27BD9" w:rsidRDefault="00B27BD9">
                        <w:r>
                          <w:t>80% à 90%</w:t>
                        </w:r>
                      </w:p>
                    </w:tc>
                    <w:tc>
                      <w:tcPr>
                        <w:tcW w:w="729" w:type="pct"/>
                      </w:tcPr>
                      <w:p w:rsidR="00B27BD9" w:rsidRDefault="00B27BD9">
                        <w:r>
                          <w:t>EU7</w:t>
                        </w:r>
                      </w:p>
                    </w:tc>
                  </w:tr>
                  <w:tr w:rsidR="00B27BD9" w:rsidTr="00DA1FB8">
                    <w:tc>
                      <w:tcPr>
                        <w:tcW w:w="1110" w:type="pct"/>
                        <w:vMerge/>
                      </w:tcPr>
                      <w:p w:rsidR="00B27BD9" w:rsidRDefault="00B27BD9"/>
                    </w:tc>
                    <w:tc>
                      <w:tcPr>
                        <w:tcW w:w="574" w:type="pct"/>
                      </w:tcPr>
                      <w:p w:rsidR="00B27BD9" w:rsidRDefault="00B27BD9">
                        <w:r>
                          <w:t>F8</w:t>
                        </w:r>
                      </w:p>
                    </w:tc>
                    <w:tc>
                      <w:tcPr>
                        <w:tcW w:w="1148" w:type="pct"/>
                      </w:tcPr>
                      <w:p w:rsidR="00B27BD9" w:rsidRDefault="00B27BD9">
                        <w:r>
                          <w:t>90% à 95%</w:t>
                        </w:r>
                      </w:p>
                    </w:tc>
                    <w:tc>
                      <w:tcPr>
                        <w:tcW w:w="1439" w:type="pct"/>
                      </w:tcPr>
                      <w:p w:rsidR="00B27BD9" w:rsidRDefault="00B27BD9">
                        <w:r>
                          <w:t>90% à 95%</w:t>
                        </w:r>
                      </w:p>
                    </w:tc>
                    <w:tc>
                      <w:tcPr>
                        <w:tcW w:w="729" w:type="pct"/>
                      </w:tcPr>
                      <w:p w:rsidR="00B27BD9" w:rsidRDefault="00B27BD9">
                        <w:r>
                          <w:t>EU8</w:t>
                        </w:r>
                      </w:p>
                    </w:tc>
                  </w:tr>
                  <w:tr w:rsidR="00B27BD9" w:rsidTr="00DA1FB8">
                    <w:tc>
                      <w:tcPr>
                        <w:tcW w:w="1110" w:type="pct"/>
                        <w:vMerge/>
                      </w:tcPr>
                      <w:p w:rsidR="00B27BD9" w:rsidRDefault="00B27BD9"/>
                    </w:tc>
                    <w:tc>
                      <w:tcPr>
                        <w:tcW w:w="574" w:type="pct"/>
                      </w:tcPr>
                      <w:p w:rsidR="00B27BD9" w:rsidRDefault="00B27BD9">
                        <w:r>
                          <w:t>F9</w:t>
                        </w:r>
                      </w:p>
                    </w:tc>
                    <w:tc>
                      <w:tcPr>
                        <w:tcW w:w="1148" w:type="pct"/>
                      </w:tcPr>
                      <w:p w:rsidR="00B27BD9" w:rsidRDefault="00B27BD9">
                        <w:r>
                          <w:t>95%</w:t>
                        </w:r>
                      </w:p>
                    </w:tc>
                    <w:tc>
                      <w:tcPr>
                        <w:tcW w:w="1439" w:type="pct"/>
                      </w:tcPr>
                      <w:p w:rsidR="00B27BD9" w:rsidRDefault="00B27BD9">
                        <w:r>
                          <w:t xml:space="preserve">E </w:t>
                        </w:r>
                        <w:r>
                          <w:sym w:font="Symbol" w:char="F03E"/>
                        </w:r>
                        <w:r>
                          <w:t>= 95%</w:t>
                        </w:r>
                      </w:p>
                    </w:tc>
                    <w:tc>
                      <w:tcPr>
                        <w:tcW w:w="729" w:type="pct"/>
                      </w:tcPr>
                      <w:p w:rsidR="00B27BD9" w:rsidRDefault="00B27BD9">
                        <w:r>
                          <w:t>EU9</w:t>
                        </w:r>
                      </w:p>
                    </w:tc>
                  </w:tr>
                </w:tbl>
                <w:p w:rsidR="00B27BD9" w:rsidRDefault="00B27BD9" w:rsidP="00DA1FB8"/>
              </w:txbxContent>
            </v:textbox>
            <w10:wrap type="topAndBottom"/>
          </v:shape>
        </w:pict>
      </w:r>
      <w:r w:rsidR="00A1705D" w:rsidRPr="00A1705D">
        <w:rPr>
          <w:rFonts w:ascii="Times New Roman" w:hAnsi="Times New Roman" w:cs="Times New Roman"/>
          <w:b/>
          <w:i/>
          <w:color w:val="000000"/>
          <w:sz w:val="24"/>
          <w:szCs w:val="24"/>
        </w:rPr>
        <w:t>Remarque :</w:t>
      </w:r>
    </w:p>
    <w:p w:rsidR="00B27BD9" w:rsidRPr="0033199A" w:rsidRDefault="00B27BD9" w:rsidP="00B27BD9">
      <w:pPr>
        <w:autoSpaceDE w:val="0"/>
        <w:autoSpaceDN w:val="0"/>
        <w:adjustRightInd w:val="0"/>
        <w:spacing w:after="120" w:line="240" w:lineRule="auto"/>
        <w:ind w:firstLine="709"/>
        <w:rPr>
          <w:rFonts w:ascii="Times New Roman" w:hAnsi="Times New Roman" w:cs="Times New Roman"/>
          <w:sz w:val="24"/>
          <w:szCs w:val="24"/>
        </w:rPr>
      </w:pPr>
      <w:r w:rsidRPr="0033199A">
        <w:rPr>
          <w:rFonts w:ascii="Times New Roman" w:hAnsi="Times New Roman" w:cs="Times New Roman"/>
          <w:sz w:val="24"/>
          <w:szCs w:val="24"/>
        </w:rPr>
        <w:t xml:space="preserve">La </w:t>
      </w:r>
      <w:r w:rsidRPr="0033199A">
        <w:rPr>
          <w:rFonts w:ascii="Times New Roman" w:hAnsi="Times New Roman" w:cs="Times New Roman"/>
          <w:b/>
          <w:i/>
          <w:sz w:val="24"/>
          <w:szCs w:val="24"/>
        </w:rPr>
        <w:t>méthode gravimétrique</w:t>
      </w:r>
      <w:r w:rsidRPr="0033199A">
        <w:rPr>
          <w:rFonts w:ascii="Times New Roman" w:hAnsi="Times New Roman" w:cs="Times New Roman"/>
          <w:sz w:val="24"/>
          <w:szCs w:val="24"/>
        </w:rPr>
        <w:t xml:space="preserve"> est utilisée pour les filtres à moyenne efficacité: elle correspond à la mesure de la masse de particule piéger par le filtre.</w:t>
      </w:r>
    </w:p>
    <w:p w:rsidR="00B27BD9" w:rsidRDefault="00B27BD9" w:rsidP="00B27BD9">
      <w:pPr>
        <w:autoSpaceDE w:val="0"/>
        <w:autoSpaceDN w:val="0"/>
        <w:adjustRightInd w:val="0"/>
        <w:spacing w:after="0" w:line="240" w:lineRule="auto"/>
        <w:ind w:firstLine="708"/>
        <w:rPr>
          <w:rFonts w:ascii="Times New Roman" w:hAnsi="Times New Roman" w:cs="Times New Roman"/>
          <w:sz w:val="24"/>
          <w:szCs w:val="24"/>
        </w:rPr>
      </w:pPr>
      <w:r w:rsidRPr="0033199A">
        <w:rPr>
          <w:rFonts w:ascii="Times New Roman" w:hAnsi="Times New Roman" w:cs="Times New Roman"/>
          <w:sz w:val="24"/>
          <w:szCs w:val="24"/>
        </w:rPr>
        <w:t xml:space="preserve">La </w:t>
      </w:r>
      <w:r>
        <w:rPr>
          <w:rFonts w:ascii="Times New Roman" w:hAnsi="Times New Roman" w:cs="Times New Roman"/>
          <w:b/>
          <w:i/>
          <w:sz w:val="24"/>
          <w:szCs w:val="24"/>
        </w:rPr>
        <w:t>méthode d’</w:t>
      </w:r>
      <w:r w:rsidRPr="0033199A">
        <w:rPr>
          <w:rFonts w:ascii="Times New Roman" w:hAnsi="Times New Roman" w:cs="Times New Roman"/>
          <w:b/>
          <w:i/>
          <w:sz w:val="24"/>
          <w:szCs w:val="24"/>
        </w:rPr>
        <w:t>opacimétrie</w:t>
      </w:r>
      <w:r w:rsidRPr="0033199A">
        <w:rPr>
          <w:rFonts w:ascii="Times New Roman" w:hAnsi="Times New Roman" w:cs="Times New Roman"/>
          <w:sz w:val="24"/>
          <w:szCs w:val="24"/>
        </w:rPr>
        <w:t xml:space="preserve"> détermine l'efficacité des filtres à haute efficacité: la poussière atmosphérique, prélevée au moyen des deux sondes de prélèvement identiques, placées en amont et en aval du filtre à l’essai, est recueillie sur deux disques de papier filtre à très haute efficacité. Par opacimétrie, on mesure l’opacité des dépôts de poussière sur les deux disques de papier.</w:t>
      </w:r>
    </w:p>
    <w:p w:rsidR="00A1705D" w:rsidRPr="0033199A" w:rsidRDefault="00A1705D" w:rsidP="00B27BD9">
      <w:pPr>
        <w:autoSpaceDE w:val="0"/>
        <w:autoSpaceDN w:val="0"/>
        <w:adjustRightInd w:val="0"/>
        <w:spacing w:after="0" w:line="240" w:lineRule="auto"/>
        <w:ind w:firstLine="708"/>
        <w:rPr>
          <w:rFonts w:ascii="Times New Roman" w:hAnsi="Times New Roman" w:cs="Times New Roman"/>
          <w:sz w:val="24"/>
          <w:szCs w:val="24"/>
        </w:rPr>
      </w:pPr>
    </w:p>
    <w:sectPr w:rsidR="00A1705D" w:rsidRPr="0033199A" w:rsidSect="008E2F2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B78" w:rsidRDefault="007A3B78" w:rsidP="00B43257">
      <w:pPr>
        <w:spacing w:after="0" w:line="240" w:lineRule="auto"/>
      </w:pPr>
      <w:r>
        <w:separator/>
      </w:r>
    </w:p>
  </w:endnote>
  <w:endnote w:type="continuationSeparator" w:id="0">
    <w:p w:rsidR="007A3B78" w:rsidRDefault="007A3B78" w:rsidP="00B432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257" w:rsidRDefault="00B4325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56700"/>
      <w:docPartObj>
        <w:docPartGallery w:val="Page Numbers (Bottom of Page)"/>
        <w:docPartUnique/>
      </w:docPartObj>
    </w:sdtPr>
    <w:sdtContent>
      <w:p w:rsidR="00B43257" w:rsidRDefault="00542359">
        <w:pPr>
          <w:pStyle w:val="Pieddepage"/>
          <w:jc w:val="right"/>
        </w:pPr>
        <w:r>
          <w:fldChar w:fldCharType="begin"/>
        </w:r>
        <w:r w:rsidR="00B43257">
          <w:instrText xml:space="preserve"> PAGE   \* MERGEFORMAT </w:instrText>
        </w:r>
        <w:r>
          <w:fldChar w:fldCharType="separate"/>
        </w:r>
        <w:r w:rsidR="005D1978">
          <w:rPr>
            <w:noProof/>
          </w:rPr>
          <w:t>4</w:t>
        </w:r>
        <w:r>
          <w:fldChar w:fldCharType="end"/>
        </w:r>
      </w:p>
    </w:sdtContent>
  </w:sdt>
  <w:p w:rsidR="00B43257" w:rsidRDefault="00B43257">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257" w:rsidRDefault="00B4325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B78" w:rsidRDefault="007A3B78" w:rsidP="00B43257">
      <w:pPr>
        <w:spacing w:after="0" w:line="240" w:lineRule="auto"/>
      </w:pPr>
      <w:r>
        <w:separator/>
      </w:r>
    </w:p>
  </w:footnote>
  <w:footnote w:type="continuationSeparator" w:id="0">
    <w:p w:rsidR="007A3B78" w:rsidRDefault="007A3B78" w:rsidP="00B432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257" w:rsidRDefault="00B4325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257" w:rsidRDefault="00B43257">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257" w:rsidRDefault="00B4325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B0917"/>
    <w:multiLevelType w:val="hybridMultilevel"/>
    <w:tmpl w:val="EB5CE30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2236F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28C36F4"/>
    <w:multiLevelType w:val="multilevel"/>
    <w:tmpl w:val="CE74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963FF8"/>
    <w:multiLevelType w:val="hybridMultilevel"/>
    <w:tmpl w:val="F97CBA9A"/>
    <w:lvl w:ilvl="0" w:tplc="3E383790">
      <w:numFmt w:val="bullet"/>
      <w:lvlText w:val="-"/>
      <w:lvlJc w:val="left"/>
      <w:pPr>
        <w:ind w:left="1069" w:hanging="360"/>
      </w:pPr>
      <w:rPr>
        <w:rFonts w:ascii="Times New Roman" w:eastAsiaTheme="minorHAnsi"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nsid w:val="12D821A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3D3D68"/>
    <w:multiLevelType w:val="hybridMultilevel"/>
    <w:tmpl w:val="13BA226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86B781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AA2669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B57009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DB3178D"/>
    <w:multiLevelType w:val="hybridMultilevel"/>
    <w:tmpl w:val="B3B2499E"/>
    <w:lvl w:ilvl="0" w:tplc="E5D48368">
      <w:start w:val="1"/>
      <w:numFmt w:val="decimal"/>
      <w:lvlText w:val="%1)"/>
      <w:lvlJc w:val="left"/>
      <w:pPr>
        <w:ind w:left="1068" w:hanging="360"/>
      </w:pPr>
      <w:rPr>
        <w:rFonts w:ascii="Times New Roman" w:hAnsi="Times New Roman" w:cs="Times New Roman"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nsid w:val="1EC93F13"/>
    <w:multiLevelType w:val="hybridMultilevel"/>
    <w:tmpl w:val="144264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4115CD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287BC7"/>
    <w:multiLevelType w:val="hybridMultilevel"/>
    <w:tmpl w:val="A1D852E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7314E8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0A73B97"/>
    <w:multiLevelType w:val="hybridMultilevel"/>
    <w:tmpl w:val="C50CD9C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6EA5F94"/>
    <w:multiLevelType w:val="hybridMultilevel"/>
    <w:tmpl w:val="E9D8AD0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6F81914"/>
    <w:multiLevelType w:val="hybridMultilevel"/>
    <w:tmpl w:val="962CC2B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05E2A75"/>
    <w:multiLevelType w:val="hybridMultilevel"/>
    <w:tmpl w:val="12664BE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82A385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EBD692F"/>
    <w:multiLevelType w:val="hybridMultilevel"/>
    <w:tmpl w:val="EFA679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F6B7523"/>
    <w:multiLevelType w:val="hybridMultilevel"/>
    <w:tmpl w:val="2EF4945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B580C25"/>
    <w:multiLevelType w:val="hybridMultilevel"/>
    <w:tmpl w:val="44329F6A"/>
    <w:lvl w:ilvl="0" w:tplc="8F7E6E10">
      <w:start w:val="2"/>
      <w:numFmt w:val="bullet"/>
      <w:lvlText w:val="-"/>
      <w:lvlJc w:val="left"/>
      <w:pPr>
        <w:ind w:left="1068" w:hanging="360"/>
      </w:pPr>
      <w:rPr>
        <w:rFonts w:ascii="Courier New" w:eastAsiaTheme="minorHAnsi"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B853E7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EE96392"/>
    <w:multiLevelType w:val="hybridMultilevel"/>
    <w:tmpl w:val="BD4EFAD8"/>
    <w:lvl w:ilvl="0" w:tplc="8F7E6E10">
      <w:start w:val="2"/>
      <w:numFmt w:val="bullet"/>
      <w:lvlText w:val="-"/>
      <w:lvlJc w:val="left"/>
      <w:pPr>
        <w:ind w:left="1068" w:hanging="360"/>
      </w:pPr>
      <w:rPr>
        <w:rFonts w:ascii="Courier New" w:eastAsiaTheme="minorHAnsi"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nsid w:val="67C54817"/>
    <w:multiLevelType w:val="hybridMultilevel"/>
    <w:tmpl w:val="A4BC5A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23"/>
  </w:num>
  <w:num w:numId="3">
    <w:abstractNumId w:val="2"/>
  </w:num>
  <w:num w:numId="4">
    <w:abstractNumId w:val="24"/>
  </w:num>
  <w:num w:numId="5">
    <w:abstractNumId w:val="0"/>
  </w:num>
  <w:num w:numId="6">
    <w:abstractNumId w:val="20"/>
  </w:num>
  <w:num w:numId="7">
    <w:abstractNumId w:val="14"/>
  </w:num>
  <w:num w:numId="8">
    <w:abstractNumId w:val="5"/>
  </w:num>
  <w:num w:numId="9">
    <w:abstractNumId w:val="21"/>
  </w:num>
  <w:num w:numId="10">
    <w:abstractNumId w:val="12"/>
  </w:num>
  <w:num w:numId="11">
    <w:abstractNumId w:val="15"/>
  </w:num>
  <w:num w:numId="12">
    <w:abstractNumId w:val="10"/>
  </w:num>
  <w:num w:numId="13">
    <w:abstractNumId w:val="16"/>
  </w:num>
  <w:num w:numId="14">
    <w:abstractNumId w:val="17"/>
  </w:num>
  <w:num w:numId="15">
    <w:abstractNumId w:val="1"/>
  </w:num>
  <w:num w:numId="16">
    <w:abstractNumId w:val="6"/>
  </w:num>
  <w:num w:numId="17">
    <w:abstractNumId w:val="11"/>
  </w:num>
  <w:num w:numId="18">
    <w:abstractNumId w:val="3"/>
  </w:num>
  <w:num w:numId="19">
    <w:abstractNumId w:val="19"/>
  </w:num>
  <w:num w:numId="20">
    <w:abstractNumId w:val="18"/>
  </w:num>
  <w:num w:numId="21">
    <w:abstractNumId w:val="22"/>
  </w:num>
  <w:num w:numId="22">
    <w:abstractNumId w:val="7"/>
  </w:num>
  <w:num w:numId="23">
    <w:abstractNumId w:val="4"/>
  </w:num>
  <w:num w:numId="24">
    <w:abstractNumId w:val="13"/>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63850"/>
    <w:rsid w:val="00032CF2"/>
    <w:rsid w:val="00043124"/>
    <w:rsid w:val="000D459B"/>
    <w:rsid w:val="000D7875"/>
    <w:rsid w:val="000F2780"/>
    <w:rsid w:val="00183B58"/>
    <w:rsid w:val="001879FD"/>
    <w:rsid w:val="001D1F9F"/>
    <w:rsid w:val="002021DD"/>
    <w:rsid w:val="002A5AF0"/>
    <w:rsid w:val="002B5AE8"/>
    <w:rsid w:val="002C1927"/>
    <w:rsid w:val="002E383E"/>
    <w:rsid w:val="002E5CC3"/>
    <w:rsid w:val="002E7899"/>
    <w:rsid w:val="002E7DAB"/>
    <w:rsid w:val="00312850"/>
    <w:rsid w:val="0033199A"/>
    <w:rsid w:val="003362A9"/>
    <w:rsid w:val="00367EA1"/>
    <w:rsid w:val="003B52C6"/>
    <w:rsid w:val="003C1E85"/>
    <w:rsid w:val="004142C7"/>
    <w:rsid w:val="004E3F5C"/>
    <w:rsid w:val="005014A7"/>
    <w:rsid w:val="00542359"/>
    <w:rsid w:val="00544BC8"/>
    <w:rsid w:val="00546147"/>
    <w:rsid w:val="0058321E"/>
    <w:rsid w:val="00592672"/>
    <w:rsid w:val="005A6C69"/>
    <w:rsid w:val="005C198A"/>
    <w:rsid w:val="005D1978"/>
    <w:rsid w:val="006003E1"/>
    <w:rsid w:val="00612366"/>
    <w:rsid w:val="006A7BF5"/>
    <w:rsid w:val="006E1493"/>
    <w:rsid w:val="006F4705"/>
    <w:rsid w:val="007A3B78"/>
    <w:rsid w:val="007B418F"/>
    <w:rsid w:val="007F61A5"/>
    <w:rsid w:val="0083329F"/>
    <w:rsid w:val="0085641E"/>
    <w:rsid w:val="00867664"/>
    <w:rsid w:val="008E2F2E"/>
    <w:rsid w:val="00963850"/>
    <w:rsid w:val="009D3E85"/>
    <w:rsid w:val="00A039F0"/>
    <w:rsid w:val="00A1705D"/>
    <w:rsid w:val="00A85571"/>
    <w:rsid w:val="00A91848"/>
    <w:rsid w:val="00AA1C36"/>
    <w:rsid w:val="00B27BD9"/>
    <w:rsid w:val="00B43257"/>
    <w:rsid w:val="00C607A0"/>
    <w:rsid w:val="00CE3D5B"/>
    <w:rsid w:val="00D0336E"/>
    <w:rsid w:val="00D27A60"/>
    <w:rsid w:val="00D634FA"/>
    <w:rsid w:val="00D90250"/>
    <w:rsid w:val="00DA1FB8"/>
    <w:rsid w:val="00DF4FE2"/>
    <w:rsid w:val="00E575FC"/>
    <w:rsid w:val="00E9235D"/>
    <w:rsid w:val="00EC5BF9"/>
    <w:rsid w:val="00F104A2"/>
    <w:rsid w:val="00F174B4"/>
    <w:rsid w:val="00F2491D"/>
    <w:rsid w:val="00F43A10"/>
    <w:rsid w:val="00FA706E"/>
    <w:rsid w:val="00FE59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o:shapedefaults>
    <o:shapelayout v:ext="edit">
      <o:idmap v:ext="edit" data="1"/>
      <o:rules v:ext="edit">
        <o:r id="V:Rule15" type="connector" idref="#_x0000_s1050"/>
        <o:r id="V:Rule16" type="connector" idref="#_x0000_s1051"/>
        <o:r id="V:Rule17" type="connector" idref="#_x0000_s1062"/>
        <o:r id="V:Rule18" type="connector" idref="#_x0000_s1058"/>
        <o:r id="V:Rule19" type="connector" idref="#_x0000_s1063"/>
        <o:r id="V:Rule20" type="connector" idref="#_x0000_s1061"/>
        <o:r id="V:Rule21" type="connector" idref="#_x0000_s1056"/>
        <o:r id="V:Rule22" type="connector" idref="#_x0000_s1057"/>
        <o:r id="V:Rule23" type="connector" idref="#_x0000_s1060"/>
        <o:r id="V:Rule24" type="connector" idref="#_x0000_s1052"/>
        <o:r id="V:Rule25" type="connector" idref="#_x0000_s1059"/>
        <o:r id="V:Rule26" type="connector" idref="#_x0000_s1054"/>
        <o:r id="V:Rule27" type="connector" idref="#_x0000_s1053"/>
        <o:r id="V:Rule28" type="connector" idref="#_x0000_s1055"/>
        <o:r id="V:Rule34" type="connector" idref="#_x0000_s10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705"/>
  </w:style>
  <w:style w:type="paragraph" w:styleId="Titre1">
    <w:name w:val="heading 1"/>
    <w:basedOn w:val="Normal"/>
    <w:next w:val="Normal"/>
    <w:link w:val="Titre1Car"/>
    <w:uiPriority w:val="9"/>
    <w:qFormat/>
    <w:rsid w:val="005A6C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8321E"/>
    <w:pPr>
      <w:keepNext/>
      <w:keepLines/>
      <w:spacing w:before="200" w:after="0"/>
      <w:ind w:left="360"/>
      <w:outlineLvl w:val="1"/>
    </w:pPr>
    <w:rPr>
      <w:rFonts w:asciiTheme="majorHAnsi" w:eastAsiaTheme="majorEastAsia" w:hAnsiTheme="majorHAnsi" w:cstheme="majorBidi"/>
      <w:b/>
      <w:bCs/>
      <w:color w:val="4F81BD" w:themeColor="accent1"/>
      <w:sz w:val="26"/>
      <w:szCs w:val="29"/>
    </w:rPr>
  </w:style>
  <w:style w:type="paragraph" w:styleId="Titre3">
    <w:name w:val="heading 3"/>
    <w:basedOn w:val="Normal"/>
    <w:next w:val="Normal"/>
    <w:link w:val="Titre3Car"/>
    <w:uiPriority w:val="9"/>
    <w:unhideWhenUsed/>
    <w:qFormat/>
    <w:rsid w:val="0058321E"/>
    <w:pPr>
      <w:keepNext/>
      <w:keepLines/>
      <w:spacing w:before="200" w:after="0"/>
      <w:ind w:firstLine="708"/>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C19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198A"/>
    <w:rPr>
      <w:rFonts w:ascii="Tahoma" w:hAnsi="Tahoma" w:cs="Tahoma"/>
      <w:sz w:val="16"/>
      <w:szCs w:val="16"/>
    </w:rPr>
  </w:style>
  <w:style w:type="table" w:styleId="Grilledutableau">
    <w:name w:val="Table Grid"/>
    <w:basedOn w:val="TableauNormal"/>
    <w:uiPriority w:val="59"/>
    <w:rsid w:val="000F27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5A6C6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58321E"/>
    <w:rPr>
      <w:rFonts w:asciiTheme="majorHAnsi" w:eastAsiaTheme="majorEastAsia" w:hAnsiTheme="majorHAnsi" w:cstheme="majorBidi"/>
      <w:b/>
      <w:bCs/>
      <w:color w:val="4F81BD" w:themeColor="accent1"/>
      <w:sz w:val="26"/>
      <w:szCs w:val="29"/>
    </w:rPr>
  </w:style>
  <w:style w:type="character" w:customStyle="1" w:styleId="Titre3Car">
    <w:name w:val="Titre 3 Car"/>
    <w:basedOn w:val="Policepardfaut"/>
    <w:link w:val="Titre3"/>
    <w:uiPriority w:val="9"/>
    <w:rsid w:val="0058321E"/>
    <w:rPr>
      <w:rFonts w:asciiTheme="majorHAnsi" w:eastAsiaTheme="majorEastAsia" w:hAnsiTheme="majorHAnsi" w:cstheme="majorBidi"/>
      <w:b/>
      <w:bCs/>
      <w:color w:val="4F81BD" w:themeColor="accent1"/>
    </w:rPr>
  </w:style>
  <w:style w:type="paragraph" w:styleId="Sansinterligne">
    <w:name w:val="No Spacing"/>
    <w:uiPriority w:val="1"/>
    <w:qFormat/>
    <w:rsid w:val="005A6C69"/>
    <w:pPr>
      <w:spacing w:after="0" w:line="240" w:lineRule="auto"/>
    </w:pPr>
  </w:style>
  <w:style w:type="paragraph" w:styleId="Paragraphedeliste">
    <w:name w:val="List Paragraph"/>
    <w:basedOn w:val="Normal"/>
    <w:uiPriority w:val="34"/>
    <w:qFormat/>
    <w:rsid w:val="005A6C69"/>
    <w:pPr>
      <w:ind w:left="720"/>
      <w:contextualSpacing/>
    </w:pPr>
  </w:style>
  <w:style w:type="paragraph" w:styleId="Titre">
    <w:name w:val="Title"/>
    <w:basedOn w:val="Normal"/>
    <w:next w:val="Normal"/>
    <w:link w:val="TitreCar"/>
    <w:uiPriority w:val="10"/>
    <w:qFormat/>
    <w:rsid w:val="008E2F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E2F2E"/>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2C192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
    <w:name w:val="b"/>
    <w:basedOn w:val="Policepardfaut"/>
    <w:rsid w:val="002C1927"/>
  </w:style>
  <w:style w:type="character" w:styleId="Lienhypertexte">
    <w:name w:val="Hyperlink"/>
    <w:basedOn w:val="Policepardfaut"/>
    <w:uiPriority w:val="99"/>
    <w:semiHidden/>
    <w:unhideWhenUsed/>
    <w:rsid w:val="002C1927"/>
    <w:rPr>
      <w:color w:val="0000FF"/>
      <w:u w:val="single"/>
    </w:rPr>
  </w:style>
  <w:style w:type="paragraph" w:styleId="En-tte">
    <w:name w:val="header"/>
    <w:basedOn w:val="Normal"/>
    <w:link w:val="En-tteCar"/>
    <w:uiPriority w:val="99"/>
    <w:semiHidden/>
    <w:unhideWhenUsed/>
    <w:rsid w:val="00B4325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43257"/>
  </w:style>
  <w:style w:type="paragraph" w:styleId="Pieddepage">
    <w:name w:val="footer"/>
    <w:basedOn w:val="Normal"/>
    <w:link w:val="PieddepageCar"/>
    <w:uiPriority w:val="99"/>
    <w:unhideWhenUsed/>
    <w:rsid w:val="00B432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3257"/>
  </w:style>
</w:styles>
</file>

<file path=word/webSettings.xml><?xml version="1.0" encoding="utf-8"?>
<w:webSettings xmlns:r="http://schemas.openxmlformats.org/officeDocument/2006/relationships" xmlns:w="http://schemas.openxmlformats.org/wordprocessingml/2006/main">
  <w:divs>
    <w:div w:id="195363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pair.com/lexique/definition/filtration.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xpair.com/lexique/definition/filtres.htm"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75F6C-70AB-4A72-B23C-2D2482FEB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772</Words>
  <Characters>4248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STIposte10</dc:creator>
  <cp:lastModifiedBy>STI</cp:lastModifiedBy>
  <cp:revision>15</cp:revision>
  <cp:lastPrinted>2012-05-10T12:50:00Z</cp:lastPrinted>
  <dcterms:created xsi:type="dcterms:W3CDTF">2012-05-10T06:47:00Z</dcterms:created>
  <dcterms:modified xsi:type="dcterms:W3CDTF">2012-05-21T08:37:00Z</dcterms:modified>
</cp:coreProperties>
</file>