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b/>
          <w:sz w:val="24"/>
          <w:u w:val="single"/>
        </w:rPr>
      </w:pPr>
      <w:bookmarkStart w:id="0" w:name="_GoBack"/>
      <w:bookmarkEnd w:id="0"/>
      <w:r w:rsidRPr="00790CB9">
        <w:rPr>
          <w:rFonts w:ascii="Calibri" w:hAnsi="Calibri" w:cs="Calibri"/>
          <w:b/>
          <w:bCs/>
          <w:color w:val="000000"/>
          <w:sz w:val="44"/>
          <w:szCs w:val="40"/>
        </w:rPr>
        <w:t xml:space="preserve">L’énergie thermique – Fondamentaux 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28"/>
        </w:rPr>
      </w:pPr>
      <w:r w:rsidRPr="00790CB9">
        <w:rPr>
          <w:rFonts w:ascii="Calibri" w:hAnsi="Calibri" w:cs="Calibri"/>
          <w:b/>
          <w:bCs/>
          <w:color w:val="000000"/>
          <w:sz w:val="32"/>
          <w:szCs w:val="28"/>
        </w:rPr>
        <w:t>1. L’énergie thermique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>L’énergie thermique est une énergie cinétique qui représente l’agitation désordonnée des molécules et des atomes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proofErr w:type="gramStart"/>
      <w:r w:rsidRPr="00790CB9">
        <w:rPr>
          <w:rFonts w:ascii="Calibri" w:hAnsi="Calibri" w:cs="Calibri"/>
          <w:color w:val="000000"/>
          <w:szCs w:val="20"/>
        </w:rPr>
        <w:t>d’un</w:t>
      </w:r>
      <w:proofErr w:type="gramEnd"/>
      <w:r w:rsidRPr="00790CB9">
        <w:rPr>
          <w:rFonts w:ascii="Calibri" w:hAnsi="Calibri" w:cs="Calibri"/>
          <w:color w:val="000000"/>
          <w:szCs w:val="20"/>
        </w:rPr>
        <w:t xml:space="preserve"> corps solide, liquide ou gazeux. Elle fait partie de l'énergie interne d'un corps.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  <w:r w:rsidRPr="00790CB9">
        <w:rPr>
          <w:rFonts w:ascii="Calibri" w:hAnsi="Calibri" w:cs="Calibri"/>
          <w:b/>
          <w:bCs/>
          <w:color w:val="000000"/>
          <w:sz w:val="28"/>
        </w:rPr>
        <w:t>Les transferts thermiques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>Les transferts thermiques traduisent le déplacement d’énergie d’un point à un autre.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>En effet, cette énergie thermique se déplace naturellement du milieu le plus chaud vers le milieu le moins chaud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proofErr w:type="gramStart"/>
      <w:r w:rsidRPr="00790CB9">
        <w:rPr>
          <w:rFonts w:ascii="Calibri" w:hAnsi="Calibri" w:cs="Calibri"/>
          <w:color w:val="000000"/>
          <w:szCs w:val="20"/>
        </w:rPr>
        <w:t>pour</w:t>
      </w:r>
      <w:proofErr w:type="gramEnd"/>
      <w:r w:rsidRPr="00790CB9">
        <w:rPr>
          <w:rFonts w:ascii="Calibri" w:hAnsi="Calibri" w:cs="Calibri"/>
          <w:color w:val="000000"/>
          <w:szCs w:val="20"/>
        </w:rPr>
        <w:t xml:space="preserve"> tendre vers un équilibre naturel des températures.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>Ils atteignent un équilibre lorsque la température des corps en contact est égale.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 xml:space="preserve">Ce transfert d’énergie est exprimé en </w:t>
      </w:r>
      <w:r w:rsidRPr="00790CB9">
        <w:rPr>
          <w:rFonts w:ascii="Calibri" w:hAnsi="Calibri" w:cs="Calibri"/>
          <w:b/>
          <w:bCs/>
          <w:color w:val="000000"/>
          <w:szCs w:val="20"/>
        </w:rPr>
        <w:t>joules (J)</w:t>
      </w:r>
      <w:r w:rsidRPr="00790CB9">
        <w:rPr>
          <w:rFonts w:ascii="Calibri" w:hAnsi="Calibri" w:cs="Calibri"/>
          <w:color w:val="000000"/>
          <w:szCs w:val="20"/>
        </w:rPr>
        <w:t>.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Cs w:val="20"/>
        </w:rPr>
      </w:pPr>
      <w:r w:rsidRPr="00790CB9">
        <w:rPr>
          <w:rFonts w:ascii="Calibri" w:hAnsi="Calibri" w:cs="Calibri"/>
          <w:b/>
          <w:bCs/>
          <w:i/>
          <w:iCs/>
          <w:color w:val="000000"/>
          <w:szCs w:val="20"/>
        </w:rPr>
        <w:t xml:space="preserve">Nota </w:t>
      </w:r>
      <w:r w:rsidRPr="00790CB9">
        <w:rPr>
          <w:rFonts w:ascii="Calibri" w:hAnsi="Calibri" w:cs="Calibri"/>
          <w:i/>
          <w:iCs/>
          <w:color w:val="000000"/>
          <w:szCs w:val="20"/>
        </w:rPr>
        <w:t>: 1 calorie (énergie pour élever 1 gramme d’eau de 1 degré) ≈ 4,2 Joules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  <w:r w:rsidRPr="00790CB9">
        <w:rPr>
          <w:rFonts w:ascii="Calibri" w:hAnsi="Calibri" w:cs="Calibri"/>
          <w:b/>
          <w:bCs/>
          <w:color w:val="000000"/>
          <w:sz w:val="28"/>
        </w:rPr>
        <w:t>La température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>La quantité de chaleur échangée par un système est évaluée en mesurant la variation de température, et en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proofErr w:type="gramStart"/>
      <w:r w:rsidRPr="00790CB9">
        <w:rPr>
          <w:rFonts w:ascii="Calibri" w:hAnsi="Calibri" w:cs="Calibri"/>
          <w:color w:val="000000"/>
          <w:szCs w:val="20"/>
        </w:rPr>
        <w:t>connaissant</w:t>
      </w:r>
      <w:proofErr w:type="gramEnd"/>
      <w:r w:rsidRPr="00790CB9">
        <w:rPr>
          <w:rFonts w:ascii="Calibri" w:hAnsi="Calibri" w:cs="Calibri"/>
          <w:color w:val="000000"/>
          <w:szCs w:val="20"/>
        </w:rPr>
        <w:t xml:space="preserve"> les caractéristiques thermiques du milieu.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>La température d’un corps est liée à l’importance de l’agitation thermique des molécules qui le constituent.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b/>
          <w:i/>
          <w:iCs/>
          <w:color w:val="7030A1"/>
          <w:szCs w:val="20"/>
        </w:rPr>
      </w:pPr>
      <w:r w:rsidRPr="00790CB9">
        <w:rPr>
          <w:rFonts w:ascii="Calibri" w:hAnsi="Calibri" w:cs="Calibri"/>
          <w:b/>
          <w:i/>
          <w:iCs/>
          <w:color w:val="7030A1"/>
          <w:szCs w:val="20"/>
        </w:rPr>
        <w:t xml:space="preserve">Plus le </w:t>
      </w:r>
      <w:proofErr w:type="gramStart"/>
      <w:r w:rsidRPr="00790CB9">
        <w:rPr>
          <w:rFonts w:ascii="Calibri" w:hAnsi="Calibri" w:cs="Calibri"/>
          <w:b/>
          <w:i/>
          <w:iCs/>
          <w:color w:val="7030A1"/>
          <w:szCs w:val="20"/>
        </w:rPr>
        <w:t>corps est</w:t>
      </w:r>
      <w:proofErr w:type="gramEnd"/>
      <w:r w:rsidRPr="00790CB9">
        <w:rPr>
          <w:rFonts w:ascii="Calibri" w:hAnsi="Calibri" w:cs="Calibri"/>
          <w:b/>
          <w:i/>
          <w:iCs/>
          <w:color w:val="7030A1"/>
          <w:szCs w:val="20"/>
        </w:rPr>
        <w:t xml:space="preserve"> chaud plus les atomes qui le constituent s’agitent.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>Elle est mesurable à l’aide d’instruments, comme les thermomètres (d’’ambiance, à contact, à distance).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 xml:space="preserve">Exemple : Caméra thermique, pyromètre, </w:t>
      </w:r>
      <w:proofErr w:type="spellStart"/>
      <w:r w:rsidRPr="00790CB9">
        <w:rPr>
          <w:rFonts w:ascii="Calibri" w:hAnsi="Calibri" w:cs="Calibri"/>
          <w:color w:val="000000"/>
          <w:szCs w:val="20"/>
        </w:rPr>
        <w:t>solarimètre</w:t>
      </w:r>
      <w:proofErr w:type="spellEnd"/>
      <w:r w:rsidRPr="00790CB9">
        <w:rPr>
          <w:rFonts w:ascii="Calibri" w:hAnsi="Calibri" w:cs="Calibri"/>
          <w:color w:val="000000"/>
          <w:szCs w:val="20"/>
        </w:rPr>
        <w:t>, etc.</w:t>
      </w:r>
    </w:p>
    <w:p w:rsidR="00F500E6" w:rsidRPr="00790CB9" w:rsidRDefault="00584991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noProof/>
          <w:color w:val="000000"/>
          <w:szCs w:val="20"/>
        </w:rPr>
        <w:drawing>
          <wp:inline distT="0" distB="0" distL="0" distR="0">
            <wp:extent cx="6472555" cy="1367790"/>
            <wp:effectExtent l="0" t="0" r="444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  <w:r w:rsidRPr="00790CB9">
        <w:rPr>
          <w:rFonts w:ascii="Calibri" w:hAnsi="Calibri" w:cs="Calibri"/>
          <w:b/>
          <w:bCs/>
          <w:color w:val="000000"/>
          <w:sz w:val="28"/>
        </w:rPr>
        <w:t>Les flux thermiques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>C’est la quantité d’énergie qui est échangée pendant une unité de temps à travers une surface.</w:t>
      </w:r>
    </w:p>
    <w:p w:rsidR="00F500E6" w:rsidRPr="00790CB9" w:rsidRDefault="00584991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>
        <w:rPr>
          <w:noProof/>
          <w:sz w:val="24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144780</wp:posOffset>
            </wp:positionV>
            <wp:extent cx="2839085" cy="1228090"/>
            <wp:effectExtent l="0" t="0" r="0" b="0"/>
            <wp:wrapTight wrapText="bothSides">
              <wp:wrapPolygon edited="0">
                <wp:start x="0" y="0"/>
                <wp:lineTo x="0" y="21109"/>
                <wp:lineTo x="21450" y="21109"/>
                <wp:lineTo x="21450" y="0"/>
                <wp:lineTo x="0" y="0"/>
              </wp:wrapPolygon>
            </wp:wrapTight>
            <wp:docPr id="684" name="Imag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0E6" w:rsidRPr="00790CB9">
        <w:rPr>
          <w:rFonts w:ascii="Calibri" w:hAnsi="Calibri" w:cs="Calibri"/>
          <w:color w:val="000000"/>
          <w:szCs w:val="20"/>
        </w:rPr>
        <w:t>Elle est exprimée en Joules/s donc en watt et noté φ. C’est une puissance thermique.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  <w:r w:rsidRPr="00790CB9">
        <w:rPr>
          <w:rFonts w:ascii="Calibri" w:hAnsi="Calibri" w:cs="Calibri"/>
          <w:b/>
          <w:bCs/>
          <w:color w:val="000000"/>
          <w:sz w:val="28"/>
        </w:rPr>
        <w:t>Les formes de chaleur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0"/>
        </w:rPr>
      </w:pPr>
      <w:r w:rsidRPr="00790CB9">
        <w:rPr>
          <w:rFonts w:ascii="Calibri" w:hAnsi="Calibri" w:cs="Calibri"/>
          <w:b/>
          <w:bCs/>
          <w:color w:val="000000"/>
          <w:szCs w:val="20"/>
        </w:rPr>
        <w:t>Chaleur latente de changement d’état (L)</w:t>
      </w:r>
    </w:p>
    <w:p w:rsidR="00F500E6" w:rsidRPr="00790CB9" w:rsidRDefault="00584991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>
        <w:rPr>
          <w:noProof/>
          <w:sz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5144135</wp:posOffset>
            </wp:positionH>
            <wp:positionV relativeFrom="paragraph">
              <wp:posOffset>95885</wp:posOffset>
            </wp:positionV>
            <wp:extent cx="1228725" cy="894080"/>
            <wp:effectExtent l="0" t="0" r="9525" b="1270"/>
            <wp:wrapTight wrapText="bothSides">
              <wp:wrapPolygon edited="0">
                <wp:start x="0" y="0"/>
                <wp:lineTo x="0" y="21170"/>
                <wp:lineTo x="21433" y="21170"/>
                <wp:lineTo x="21433" y="0"/>
                <wp:lineTo x="0" y="0"/>
              </wp:wrapPolygon>
            </wp:wrapTight>
            <wp:docPr id="685" name="Imag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0E6" w:rsidRPr="00790CB9">
        <w:rPr>
          <w:rFonts w:ascii="Calibri" w:hAnsi="Calibri" w:cs="Calibri"/>
          <w:color w:val="000000"/>
          <w:szCs w:val="20"/>
        </w:rPr>
        <w:t>La chaleur latente est un apport de chaleur qui ne provoque pas d’élévation de température du système, mais</w:t>
      </w:r>
      <w:r w:rsidR="00861D2A" w:rsidRPr="00790CB9">
        <w:rPr>
          <w:rFonts w:ascii="Calibri" w:hAnsi="Calibri" w:cs="Calibri"/>
          <w:color w:val="000000"/>
          <w:szCs w:val="20"/>
        </w:rPr>
        <w:t xml:space="preserve"> </w:t>
      </w:r>
      <w:r w:rsidR="00F500E6" w:rsidRPr="00790CB9">
        <w:rPr>
          <w:rFonts w:ascii="Calibri" w:hAnsi="Calibri" w:cs="Calibri"/>
          <w:color w:val="000000"/>
          <w:szCs w:val="20"/>
        </w:rPr>
        <w:t>provoque un changement d’état (vaporisation, fusion …).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Cs w:val="20"/>
        </w:rPr>
      </w:pPr>
      <w:r w:rsidRPr="00790CB9">
        <w:rPr>
          <w:rFonts w:ascii="Calibri" w:hAnsi="Calibri" w:cs="Calibri"/>
          <w:i/>
          <w:iCs/>
          <w:color w:val="000000"/>
          <w:szCs w:val="20"/>
        </w:rPr>
        <w:t>Exemple : je chauffe la glace, sa température se stabilise à 0°C et elle finit par fondre.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0"/>
        </w:rPr>
      </w:pPr>
      <w:r w:rsidRPr="00790CB9">
        <w:rPr>
          <w:rFonts w:ascii="Calibri" w:hAnsi="Calibri" w:cs="Calibri"/>
          <w:b/>
          <w:bCs/>
          <w:color w:val="000000"/>
          <w:szCs w:val="20"/>
        </w:rPr>
        <w:t>Chaleur sensible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>La chaleur sensible est un apport de chaleur qui provoque une élévation mesurable de la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proofErr w:type="gramStart"/>
      <w:r w:rsidRPr="00790CB9">
        <w:rPr>
          <w:rFonts w:ascii="Calibri" w:hAnsi="Calibri" w:cs="Calibri"/>
          <w:color w:val="000000"/>
          <w:szCs w:val="20"/>
        </w:rPr>
        <w:t>température</w:t>
      </w:r>
      <w:proofErr w:type="gramEnd"/>
      <w:r w:rsidRPr="00790CB9">
        <w:rPr>
          <w:rFonts w:ascii="Calibri" w:hAnsi="Calibri" w:cs="Calibri"/>
          <w:color w:val="000000"/>
          <w:szCs w:val="20"/>
        </w:rPr>
        <w:t xml:space="preserve"> de ce système.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Cs w:val="20"/>
        </w:rPr>
      </w:pPr>
      <w:r w:rsidRPr="00790CB9">
        <w:rPr>
          <w:rFonts w:ascii="Calibri" w:hAnsi="Calibri" w:cs="Calibri"/>
          <w:i/>
          <w:iCs/>
          <w:color w:val="000000"/>
          <w:szCs w:val="20"/>
        </w:rPr>
        <w:t>Exemple : je chauffe de l’eau et je mesure sa température qui augmente. J’apporte de la</w:t>
      </w:r>
    </w:p>
    <w:p w:rsidR="00F500E6" w:rsidRPr="00790CB9" w:rsidRDefault="00F500E6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Cs w:val="20"/>
        </w:rPr>
      </w:pPr>
      <w:proofErr w:type="gramStart"/>
      <w:r w:rsidRPr="00790CB9">
        <w:rPr>
          <w:rFonts w:ascii="Calibri" w:hAnsi="Calibri" w:cs="Calibri"/>
          <w:i/>
          <w:iCs/>
          <w:color w:val="000000"/>
          <w:szCs w:val="20"/>
        </w:rPr>
        <w:t>chaleur</w:t>
      </w:r>
      <w:proofErr w:type="gramEnd"/>
      <w:r w:rsidRPr="00790CB9">
        <w:rPr>
          <w:rFonts w:ascii="Calibri" w:hAnsi="Calibri" w:cs="Calibri"/>
          <w:i/>
          <w:iCs/>
          <w:color w:val="000000"/>
          <w:szCs w:val="20"/>
        </w:rPr>
        <w:t xml:space="preserve"> sensible.</w:t>
      </w:r>
    </w:p>
    <w:p w:rsidR="00861D2A" w:rsidRPr="00790CB9" w:rsidRDefault="00861D2A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645029" w:rsidRDefault="00645029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28"/>
        </w:rPr>
      </w:pPr>
    </w:p>
    <w:p w:rsidR="00645029" w:rsidRDefault="00645029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28"/>
        </w:rPr>
      </w:pPr>
    </w:p>
    <w:p w:rsidR="00645029" w:rsidRDefault="00645029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28"/>
        </w:rPr>
      </w:pP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28"/>
        </w:rPr>
      </w:pPr>
      <w:r w:rsidRPr="00790CB9">
        <w:rPr>
          <w:rFonts w:ascii="Calibri" w:hAnsi="Calibri" w:cs="Calibri"/>
          <w:b/>
          <w:bCs/>
          <w:color w:val="000000"/>
          <w:sz w:val="32"/>
          <w:szCs w:val="28"/>
        </w:rPr>
        <w:t>2. Les transferts thermiques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 xml:space="preserve">Les transferts thermiques entre un bâtiment et son environnement s’effectuent suivant </w:t>
      </w:r>
      <w:r w:rsidRPr="00790CB9">
        <w:rPr>
          <w:rFonts w:ascii="Calibri" w:hAnsi="Calibri" w:cs="Calibri"/>
          <w:b/>
          <w:bCs/>
          <w:color w:val="000000"/>
          <w:szCs w:val="20"/>
        </w:rPr>
        <w:t xml:space="preserve">trois modes </w:t>
      </w:r>
      <w:r w:rsidRPr="00790CB9">
        <w:rPr>
          <w:rFonts w:ascii="Calibri" w:hAnsi="Calibri" w:cs="Calibri"/>
          <w:color w:val="000000"/>
          <w:szCs w:val="20"/>
        </w:rPr>
        <w:t>:</w:t>
      </w:r>
    </w:p>
    <w:p w:rsidR="00BD4826" w:rsidRPr="00790CB9" w:rsidRDefault="00BD4826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</w:p>
    <w:p w:rsidR="00861D2A" w:rsidRPr="00790CB9" w:rsidRDefault="00584991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  <w:r>
        <w:rPr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203200</wp:posOffset>
            </wp:positionV>
            <wp:extent cx="1974850" cy="1697355"/>
            <wp:effectExtent l="0" t="0" r="6350" b="0"/>
            <wp:wrapTight wrapText="bothSides">
              <wp:wrapPolygon edited="0">
                <wp:start x="0" y="0"/>
                <wp:lineTo x="0" y="21333"/>
                <wp:lineTo x="21461" y="21333"/>
                <wp:lineTo x="21461" y="0"/>
                <wp:lineTo x="0" y="0"/>
              </wp:wrapPolygon>
            </wp:wrapTight>
            <wp:docPr id="6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D2A" w:rsidRPr="00790CB9">
        <w:rPr>
          <w:rFonts w:ascii="Calibri" w:hAnsi="Calibri" w:cs="Calibri"/>
          <w:b/>
          <w:bCs/>
          <w:color w:val="000000"/>
          <w:sz w:val="28"/>
        </w:rPr>
        <w:t>La conduction</w:t>
      </w:r>
    </w:p>
    <w:p w:rsidR="00BD4826" w:rsidRPr="00790CB9" w:rsidRDefault="00BD4826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</w:p>
    <w:p w:rsidR="00861D2A" w:rsidRPr="00790CB9" w:rsidRDefault="00584991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>
        <w:rPr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67310</wp:posOffset>
            </wp:positionV>
            <wp:extent cx="886460" cy="1492885"/>
            <wp:effectExtent l="0" t="0" r="8890" b="0"/>
            <wp:wrapTight wrapText="bothSides">
              <wp:wrapPolygon edited="0">
                <wp:start x="0" y="0"/>
                <wp:lineTo x="0" y="21223"/>
                <wp:lineTo x="21352" y="21223"/>
                <wp:lineTo x="21352" y="0"/>
                <wp:lineTo x="0" y="0"/>
              </wp:wrapPolygon>
            </wp:wrapTight>
            <wp:docPr id="686" name="Imag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D2A" w:rsidRPr="00790CB9">
        <w:rPr>
          <w:rFonts w:ascii="Calibri" w:hAnsi="Calibri" w:cs="Calibri"/>
          <w:color w:val="000000"/>
          <w:szCs w:val="20"/>
        </w:rPr>
        <w:t>La conduction thermique est le phénomène par lequel la température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proofErr w:type="gramStart"/>
      <w:r w:rsidRPr="00790CB9">
        <w:rPr>
          <w:rFonts w:ascii="Calibri" w:hAnsi="Calibri" w:cs="Calibri"/>
          <w:color w:val="000000"/>
          <w:szCs w:val="20"/>
        </w:rPr>
        <w:t>d'un</w:t>
      </w:r>
      <w:proofErr w:type="gramEnd"/>
      <w:r w:rsidRPr="00790CB9">
        <w:rPr>
          <w:rFonts w:ascii="Calibri" w:hAnsi="Calibri" w:cs="Calibri"/>
          <w:color w:val="000000"/>
          <w:szCs w:val="20"/>
        </w:rPr>
        <w:t xml:space="preserve"> milieu s'homogénéise.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>Elle correspond à la transmission de l'agitation thermique entre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proofErr w:type="gramStart"/>
      <w:r w:rsidRPr="00790CB9">
        <w:rPr>
          <w:rFonts w:ascii="Calibri" w:hAnsi="Calibri" w:cs="Calibri"/>
          <w:color w:val="000000"/>
          <w:szCs w:val="20"/>
        </w:rPr>
        <w:t>molécules</w:t>
      </w:r>
      <w:proofErr w:type="gramEnd"/>
      <w:r w:rsidRPr="00790CB9">
        <w:rPr>
          <w:rFonts w:ascii="Calibri" w:hAnsi="Calibri" w:cs="Calibri"/>
          <w:color w:val="000000"/>
          <w:szCs w:val="20"/>
        </w:rPr>
        <w:t xml:space="preserve"> et se produit dans un solide, un liquide ou un gaz.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>De proche en proche, la chaleur captée se répartit dans toute la masse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proofErr w:type="gramStart"/>
      <w:r w:rsidRPr="00790CB9">
        <w:rPr>
          <w:rFonts w:ascii="Calibri" w:hAnsi="Calibri" w:cs="Calibri"/>
          <w:color w:val="000000"/>
          <w:szCs w:val="20"/>
        </w:rPr>
        <w:t>du</w:t>
      </w:r>
      <w:proofErr w:type="gramEnd"/>
      <w:r w:rsidRPr="00790CB9">
        <w:rPr>
          <w:rFonts w:ascii="Calibri" w:hAnsi="Calibri" w:cs="Calibri"/>
          <w:color w:val="000000"/>
          <w:szCs w:val="20"/>
        </w:rPr>
        <w:t xml:space="preserve"> corps, jusqu'à atteindre l'uniformité des températures.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i/>
          <w:iCs/>
          <w:color w:val="244061"/>
          <w:szCs w:val="20"/>
        </w:rPr>
      </w:pPr>
      <w:r w:rsidRPr="00790CB9">
        <w:rPr>
          <w:rFonts w:ascii="Calibri" w:hAnsi="Calibri" w:cs="Calibri"/>
          <w:i/>
          <w:iCs/>
          <w:color w:val="244061"/>
          <w:szCs w:val="20"/>
        </w:rPr>
        <w:t>Exemple : la température d'un barreau chauffé à une extrémité a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i/>
          <w:iCs/>
          <w:color w:val="244061"/>
          <w:szCs w:val="20"/>
        </w:rPr>
      </w:pPr>
      <w:proofErr w:type="gramStart"/>
      <w:r w:rsidRPr="00790CB9">
        <w:rPr>
          <w:rFonts w:ascii="Calibri" w:hAnsi="Calibri" w:cs="Calibri"/>
          <w:i/>
          <w:iCs/>
          <w:color w:val="244061"/>
          <w:szCs w:val="20"/>
        </w:rPr>
        <w:t>tendance</w:t>
      </w:r>
      <w:proofErr w:type="gramEnd"/>
      <w:r w:rsidRPr="00790CB9">
        <w:rPr>
          <w:rFonts w:ascii="Calibri" w:hAnsi="Calibri" w:cs="Calibri"/>
          <w:i/>
          <w:iCs/>
          <w:color w:val="244061"/>
          <w:szCs w:val="20"/>
        </w:rPr>
        <w:t xml:space="preserve"> à s'uniformiser par conduction thermique.</w:t>
      </w:r>
    </w:p>
    <w:p w:rsidR="00BD4826" w:rsidRPr="00790CB9" w:rsidRDefault="00BD4826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  <w:r w:rsidRPr="00790CB9">
        <w:rPr>
          <w:rFonts w:ascii="Calibri" w:hAnsi="Calibri" w:cs="Calibri"/>
          <w:b/>
          <w:bCs/>
          <w:color w:val="000000"/>
          <w:sz w:val="28"/>
        </w:rPr>
        <w:t>La convection</w:t>
      </w:r>
    </w:p>
    <w:p w:rsidR="00BD4826" w:rsidRPr="00790CB9" w:rsidRDefault="00BD4826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</w:p>
    <w:p w:rsidR="00861D2A" w:rsidRPr="00790CB9" w:rsidRDefault="00584991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95885</wp:posOffset>
            </wp:positionV>
            <wp:extent cx="831215" cy="1568450"/>
            <wp:effectExtent l="0" t="0" r="6985" b="0"/>
            <wp:wrapTight wrapText="bothSides">
              <wp:wrapPolygon edited="0">
                <wp:start x="0" y="0"/>
                <wp:lineTo x="0" y="21250"/>
                <wp:lineTo x="21286" y="21250"/>
                <wp:lineTo x="21286" y="0"/>
                <wp:lineTo x="0" y="0"/>
              </wp:wrapPolygon>
            </wp:wrapTight>
            <wp:docPr id="688" name="Imag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D2A" w:rsidRPr="00790CB9">
        <w:rPr>
          <w:rFonts w:ascii="Calibri" w:hAnsi="Calibri" w:cs="Calibri"/>
          <w:color w:val="000000"/>
          <w:szCs w:val="20"/>
        </w:rPr>
        <w:t>La chaleur se propage à l’intérieur de la matière (un même corps</w:t>
      </w:r>
    </w:p>
    <w:p w:rsidR="00861D2A" w:rsidRPr="00790CB9" w:rsidRDefault="00584991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3896995</wp:posOffset>
            </wp:positionH>
            <wp:positionV relativeFrom="paragraph">
              <wp:posOffset>52705</wp:posOffset>
            </wp:positionV>
            <wp:extent cx="2078355" cy="1401445"/>
            <wp:effectExtent l="0" t="0" r="0" b="8255"/>
            <wp:wrapTight wrapText="bothSides">
              <wp:wrapPolygon edited="0">
                <wp:start x="0" y="0"/>
                <wp:lineTo x="0" y="21434"/>
                <wp:lineTo x="21382" y="21434"/>
                <wp:lineTo x="21382" y="0"/>
                <wp:lineTo x="0" y="0"/>
              </wp:wrapPolygon>
            </wp:wrapTight>
            <wp:docPr id="6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61D2A" w:rsidRPr="00790CB9">
        <w:rPr>
          <w:rFonts w:ascii="Calibri" w:hAnsi="Calibri" w:cs="Calibri"/>
          <w:color w:val="000000"/>
          <w:szCs w:val="20"/>
        </w:rPr>
        <w:t>solide</w:t>
      </w:r>
      <w:proofErr w:type="gramEnd"/>
      <w:r w:rsidR="00861D2A" w:rsidRPr="00790CB9">
        <w:rPr>
          <w:rFonts w:ascii="Calibri" w:hAnsi="Calibri" w:cs="Calibri"/>
          <w:color w:val="000000"/>
          <w:szCs w:val="20"/>
        </w:rPr>
        <w:t xml:space="preserve"> ou un même fluide liquide ou gazeux), de particules en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proofErr w:type="gramStart"/>
      <w:r w:rsidRPr="00790CB9">
        <w:rPr>
          <w:rFonts w:ascii="Calibri" w:hAnsi="Calibri" w:cs="Calibri"/>
          <w:color w:val="000000"/>
          <w:szCs w:val="20"/>
        </w:rPr>
        <w:t>particules</w:t>
      </w:r>
      <w:proofErr w:type="gramEnd"/>
      <w:r w:rsidRPr="00790CB9">
        <w:rPr>
          <w:rFonts w:ascii="Calibri" w:hAnsi="Calibri" w:cs="Calibri"/>
          <w:color w:val="000000"/>
          <w:szCs w:val="20"/>
        </w:rPr>
        <w:t>.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>Il se produit dans un fluide en mouvement.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i/>
          <w:iCs/>
          <w:color w:val="244061"/>
          <w:szCs w:val="20"/>
        </w:rPr>
      </w:pPr>
      <w:r w:rsidRPr="00790CB9">
        <w:rPr>
          <w:rFonts w:ascii="Calibri" w:hAnsi="Calibri" w:cs="Calibri"/>
          <w:i/>
          <w:iCs/>
          <w:color w:val="244061"/>
          <w:szCs w:val="20"/>
        </w:rPr>
        <w:t>Exemple : une masse d’air chauffée se dilate et devient plus légère.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i/>
          <w:iCs/>
          <w:color w:val="244061"/>
          <w:szCs w:val="20"/>
        </w:rPr>
      </w:pPr>
      <w:r w:rsidRPr="00790CB9">
        <w:rPr>
          <w:rFonts w:ascii="Calibri" w:hAnsi="Calibri" w:cs="Calibri"/>
          <w:i/>
          <w:iCs/>
          <w:color w:val="244061"/>
          <w:szCs w:val="20"/>
        </w:rPr>
        <w:t>Elle monte en transportant la chaleur du bas vers le haut.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>La convection peut être naturelle ou forcée (accélération artificielle du</w:t>
      </w:r>
      <w:r w:rsidR="00BD4826" w:rsidRPr="00790CB9">
        <w:rPr>
          <w:rFonts w:ascii="Calibri" w:hAnsi="Calibri" w:cs="Calibri"/>
          <w:color w:val="000000"/>
          <w:szCs w:val="20"/>
        </w:rPr>
        <w:t xml:space="preserve"> </w:t>
      </w:r>
      <w:r w:rsidRPr="00790CB9">
        <w:rPr>
          <w:rFonts w:ascii="Calibri" w:hAnsi="Calibri" w:cs="Calibri"/>
          <w:color w:val="000000"/>
          <w:szCs w:val="20"/>
        </w:rPr>
        <w:t>fluide (ventilateur, turbine, pompe …).</w:t>
      </w:r>
    </w:p>
    <w:p w:rsidR="00BD4826" w:rsidRPr="00790CB9" w:rsidRDefault="00BD4826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</w:p>
    <w:p w:rsidR="00BD4826" w:rsidRPr="00790CB9" w:rsidRDefault="00BD4826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  <w:r w:rsidRPr="00790CB9">
        <w:rPr>
          <w:rFonts w:ascii="Calibri" w:hAnsi="Calibri" w:cs="Calibri"/>
          <w:b/>
          <w:bCs/>
          <w:color w:val="000000"/>
          <w:sz w:val="28"/>
        </w:rPr>
        <w:t>Le rayonnement</w:t>
      </w:r>
    </w:p>
    <w:p w:rsidR="00BD4826" w:rsidRPr="00790CB9" w:rsidRDefault="00BD4826" w:rsidP="00861D2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</w:rPr>
      </w:pPr>
    </w:p>
    <w:p w:rsidR="00861D2A" w:rsidRPr="00790CB9" w:rsidRDefault="00584991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28575</wp:posOffset>
            </wp:positionV>
            <wp:extent cx="1376680" cy="1437005"/>
            <wp:effectExtent l="0" t="0" r="0" b="0"/>
            <wp:wrapTight wrapText="bothSides">
              <wp:wrapPolygon edited="0">
                <wp:start x="0" y="0"/>
                <wp:lineTo x="0" y="21190"/>
                <wp:lineTo x="21221" y="21190"/>
                <wp:lineTo x="21221" y="0"/>
                <wp:lineTo x="0" y="0"/>
              </wp:wrapPolygon>
            </wp:wrapTight>
            <wp:docPr id="690" name="Imag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5528945</wp:posOffset>
            </wp:positionH>
            <wp:positionV relativeFrom="paragraph">
              <wp:posOffset>28575</wp:posOffset>
            </wp:positionV>
            <wp:extent cx="1102995" cy="1803400"/>
            <wp:effectExtent l="0" t="0" r="1905" b="6350"/>
            <wp:wrapTight wrapText="bothSides">
              <wp:wrapPolygon edited="0">
                <wp:start x="0" y="0"/>
                <wp:lineTo x="0" y="21448"/>
                <wp:lineTo x="21264" y="21448"/>
                <wp:lineTo x="21264" y="0"/>
                <wp:lineTo x="0" y="0"/>
              </wp:wrapPolygon>
            </wp:wrapTight>
            <wp:docPr id="6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D2A" w:rsidRPr="00790CB9">
        <w:rPr>
          <w:rFonts w:ascii="Calibri" w:hAnsi="Calibri" w:cs="Calibri"/>
          <w:color w:val="000000"/>
          <w:szCs w:val="20"/>
        </w:rPr>
        <w:t xml:space="preserve">C’est un transfert d’un corps à un autre par ondes électromagnétiques </w:t>
      </w:r>
      <w:proofErr w:type="spellStart"/>
      <w:r w:rsidR="00861D2A" w:rsidRPr="00790CB9">
        <w:rPr>
          <w:rFonts w:ascii="Calibri" w:hAnsi="Calibri" w:cs="Calibri"/>
          <w:color w:val="000000"/>
          <w:szCs w:val="20"/>
        </w:rPr>
        <w:t>doncsans</w:t>
      </w:r>
      <w:proofErr w:type="spellEnd"/>
      <w:r w:rsidR="00861D2A" w:rsidRPr="00790CB9">
        <w:rPr>
          <w:rFonts w:ascii="Calibri" w:hAnsi="Calibri" w:cs="Calibri"/>
          <w:color w:val="000000"/>
          <w:szCs w:val="20"/>
        </w:rPr>
        <w:t xml:space="preserve"> contact. Il peut se produire dans tous les milieux, vides y compris.</w:t>
      </w: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  <w:r w:rsidRPr="00790CB9">
        <w:rPr>
          <w:rFonts w:ascii="Calibri" w:hAnsi="Calibri" w:cs="Calibri"/>
          <w:color w:val="000000"/>
          <w:szCs w:val="20"/>
        </w:rPr>
        <w:t xml:space="preserve">Plus un corps est chaud, plus il émet de rayons infrarouges qui </w:t>
      </w:r>
      <w:proofErr w:type="spellStart"/>
      <w:r w:rsidRPr="00790CB9">
        <w:rPr>
          <w:rFonts w:ascii="Calibri" w:hAnsi="Calibri" w:cs="Calibri"/>
          <w:color w:val="000000"/>
          <w:szCs w:val="20"/>
        </w:rPr>
        <w:t>transmettentl’énergie</w:t>
      </w:r>
      <w:proofErr w:type="spellEnd"/>
      <w:r w:rsidRPr="00790CB9">
        <w:rPr>
          <w:rFonts w:ascii="Calibri" w:hAnsi="Calibri" w:cs="Calibri"/>
          <w:color w:val="000000"/>
          <w:szCs w:val="20"/>
        </w:rPr>
        <w:t xml:space="preserve"> thermique.</w:t>
      </w:r>
    </w:p>
    <w:p w:rsidR="00BD4826" w:rsidRPr="00790CB9" w:rsidRDefault="00BD4826" w:rsidP="00861D2A">
      <w:pPr>
        <w:autoSpaceDE w:val="0"/>
        <w:autoSpaceDN w:val="0"/>
        <w:adjustRightInd w:val="0"/>
        <w:rPr>
          <w:rFonts w:ascii="Calibri" w:hAnsi="Calibri" w:cs="Calibri"/>
          <w:color w:val="000000"/>
          <w:szCs w:val="20"/>
        </w:rPr>
      </w:pPr>
    </w:p>
    <w:p w:rsidR="00861D2A" w:rsidRPr="00790CB9" w:rsidRDefault="00861D2A" w:rsidP="00861D2A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Cs w:val="20"/>
        </w:rPr>
      </w:pPr>
      <w:r w:rsidRPr="00790CB9">
        <w:rPr>
          <w:rFonts w:ascii="Calibri" w:hAnsi="Calibri" w:cs="Calibri"/>
          <w:i/>
          <w:iCs/>
          <w:color w:val="244061"/>
          <w:szCs w:val="20"/>
        </w:rPr>
        <w:t>Exemple : la Terre est chauffée par le rayonnement du soleil</w:t>
      </w:r>
    </w:p>
    <w:p w:rsidR="00861D2A" w:rsidRDefault="00861D2A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0055FB" w:rsidRDefault="000055FB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0055FB" w:rsidRDefault="000055FB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0055FB" w:rsidRDefault="000055FB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0055FB" w:rsidRDefault="000055FB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0055FB" w:rsidRDefault="000055FB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0055FB" w:rsidRDefault="000055FB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0055FB" w:rsidRDefault="000055FB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0055FB" w:rsidRDefault="000055FB" w:rsidP="00F500E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44"/>
          <w:szCs w:val="40"/>
        </w:rPr>
      </w:pPr>
      <w:r w:rsidRPr="000055FB">
        <w:rPr>
          <w:rFonts w:asciiTheme="minorHAnsi" w:hAnsiTheme="minorHAnsi" w:cstheme="minorHAnsi"/>
          <w:b/>
          <w:bCs/>
          <w:color w:val="000000"/>
          <w:sz w:val="44"/>
          <w:szCs w:val="40"/>
        </w:rPr>
        <w:lastRenderedPageBreak/>
        <w:t>L’énergie thermique – Fondamentaux (Niveau 2)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44"/>
          <w:szCs w:val="40"/>
        </w:rPr>
      </w:pP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  <w:r w:rsidRPr="000055FB">
        <w:rPr>
          <w:rFonts w:asciiTheme="minorHAnsi" w:hAnsiTheme="minorHAnsi" w:cstheme="minorHAnsi"/>
          <w:b/>
          <w:bCs/>
          <w:color w:val="244061"/>
          <w:sz w:val="28"/>
        </w:rPr>
        <w:t>1. Notion de chaleur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La quantité de chaleur échangée par un système est évaluée en mesurant la variation de température, et en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connaissant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les caractéristiques thermiques du milieu.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Ce transfert d’énergie est exprimé en joules (J).</w:t>
      </w: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 xml:space="preserve">Rappel </w:t>
      </w:r>
      <w:r w:rsidRPr="000055FB">
        <w:rPr>
          <w:rFonts w:asciiTheme="minorHAnsi" w:hAnsiTheme="minorHAnsi" w:cstheme="minorHAnsi"/>
          <w:color w:val="000000"/>
          <w:szCs w:val="20"/>
        </w:rPr>
        <w:t>: 1 calorie (énergie pour élever 1 gramme d’eau de 1 degré) ≈ 4,2 Joules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  <w:r w:rsidRPr="000055FB">
        <w:rPr>
          <w:rFonts w:asciiTheme="minorHAnsi" w:hAnsiTheme="minorHAnsi" w:cstheme="minorHAnsi"/>
          <w:b/>
          <w:bCs/>
          <w:color w:val="244061"/>
          <w:sz w:val="28"/>
        </w:rPr>
        <w:t>2. Transfert thermique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C’est un déplacement d’énergie thermique d’un point à un autre.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Elle se déplace naturellement du milieu le plus chaud vers le milieu le moins chaud pour tendre vers un équilibre</w:t>
      </w: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naturel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des températures.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  <w:r w:rsidRPr="000055FB">
        <w:rPr>
          <w:rFonts w:asciiTheme="minorHAnsi" w:hAnsiTheme="minorHAnsi" w:cstheme="minorHAnsi"/>
          <w:b/>
          <w:bCs/>
          <w:color w:val="244061"/>
          <w:sz w:val="28"/>
        </w:rPr>
        <w:t>3. Les modes de transfert thermique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0"/>
        </w:rPr>
      </w:pP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La convection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La chaleur se propage à l’intérieur de la matière (un même corps solide ou un même fluide liquide ou gazeux), de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particules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en particules. Il se produit dans un fluide en mouvement.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Cs w:val="20"/>
        </w:rPr>
      </w:pPr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>Exemple : l'air chaud, moins dense, monte, transportant la chaleur du bas vers le haut.</w:t>
      </w: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 xml:space="preserve">La convection peut être </w:t>
      </w: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 xml:space="preserve">naturelle ou forcée </w:t>
      </w:r>
      <w:r w:rsidRPr="000055FB">
        <w:rPr>
          <w:rFonts w:asciiTheme="minorHAnsi" w:hAnsiTheme="minorHAnsi" w:cstheme="minorHAnsi"/>
          <w:color w:val="000000"/>
          <w:szCs w:val="20"/>
        </w:rPr>
        <w:t>(accélération artificielle du fluide (turbine, pompe …).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0"/>
        </w:rPr>
      </w:pP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La conduction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La conduction thermique est le phénomène par lequel la température d'un milieu s'homogénéise. Il correspond à la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transmission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de l'agitation thermique entre molécules et se produit dans un solide, un liquide ou un gaz.</w:t>
      </w: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Cs w:val="20"/>
        </w:rPr>
      </w:pPr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>Exemple : la température d'un barreau chauffé à une extrémité a tendance à s'uniformiser par conduction thermique.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Cs w:val="20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0"/>
        </w:rPr>
      </w:pP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Le rayonnement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C’est un transfert d’un corps à un autre par ondes électromagnétiques donc sans contact. Il peut se produire dans</w:t>
      </w: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tous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les milieux, vide y compris. </w:t>
      </w:r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>Exemple : la Terre est chauffée par le rayonnement du soleil.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Cs w:val="20"/>
        </w:rPr>
      </w:pP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  <w:r w:rsidRPr="000055FB">
        <w:rPr>
          <w:rFonts w:asciiTheme="minorHAnsi" w:hAnsiTheme="minorHAnsi" w:cstheme="minorHAnsi"/>
          <w:b/>
          <w:bCs/>
          <w:color w:val="244061"/>
          <w:sz w:val="28"/>
        </w:rPr>
        <w:t>4. Caractéristiques thermiques statiques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Conductivité thermique</w:t>
      </w:r>
      <w:r>
        <w:rPr>
          <w:rFonts w:asciiTheme="minorHAnsi" w:hAnsiTheme="minorHAnsi" w:cstheme="minorHAnsi"/>
          <w:b/>
          <w:bCs/>
          <w:color w:val="000000"/>
          <w:szCs w:val="20"/>
        </w:rPr>
        <w:t xml:space="preserve"> (</w:t>
      </w:r>
      <w:r>
        <w:rPr>
          <w:rFonts w:asciiTheme="minorHAnsi" w:hAnsiTheme="minorHAnsi" w:cstheme="minorHAnsi"/>
          <w:color w:val="000000"/>
          <w:szCs w:val="20"/>
        </w:rPr>
        <w:t xml:space="preserve">lambda)   </w:t>
      </w:r>
      <w:r w:rsidRPr="000055FB">
        <w:rPr>
          <w:rFonts w:asciiTheme="minorHAnsi" w:hAnsiTheme="minorHAnsi" w:cstheme="minorHAnsi"/>
          <w:color w:val="000000"/>
          <w:szCs w:val="20"/>
        </w:rPr>
        <w:t xml:space="preserve"> λ (</w:t>
      </w: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J.m</w:t>
      </w:r>
      <w:r w:rsidRPr="000055FB">
        <w:rPr>
          <w:rFonts w:asciiTheme="minorHAnsi" w:hAnsiTheme="minorHAnsi" w:cstheme="minorHAnsi"/>
          <w:b/>
          <w:bCs/>
          <w:color w:val="000000"/>
          <w:sz w:val="14"/>
          <w:szCs w:val="13"/>
        </w:rPr>
        <w:t>-1</w:t>
      </w: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.K</w:t>
      </w:r>
      <w:r w:rsidRPr="000055FB">
        <w:rPr>
          <w:rFonts w:asciiTheme="minorHAnsi" w:hAnsiTheme="minorHAnsi" w:cstheme="minorHAnsi"/>
          <w:b/>
          <w:bCs/>
          <w:color w:val="000000"/>
          <w:sz w:val="14"/>
          <w:szCs w:val="13"/>
        </w:rPr>
        <w:t>-1</w:t>
      </w: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.s</w:t>
      </w:r>
      <w:r w:rsidRPr="000055FB">
        <w:rPr>
          <w:rFonts w:asciiTheme="minorHAnsi" w:hAnsiTheme="minorHAnsi" w:cstheme="minorHAnsi"/>
          <w:b/>
          <w:bCs/>
          <w:color w:val="000000"/>
          <w:sz w:val="14"/>
          <w:szCs w:val="13"/>
        </w:rPr>
        <w:t xml:space="preserve">-1 </w:t>
      </w: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ou W.m</w:t>
      </w:r>
      <w:r w:rsidRPr="000055FB">
        <w:rPr>
          <w:rFonts w:asciiTheme="minorHAnsi" w:hAnsiTheme="minorHAnsi" w:cstheme="minorHAnsi"/>
          <w:b/>
          <w:bCs/>
          <w:color w:val="000000"/>
          <w:sz w:val="14"/>
          <w:szCs w:val="13"/>
        </w:rPr>
        <w:t>-1</w:t>
      </w: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.K</w:t>
      </w:r>
      <w:r w:rsidRPr="000055FB">
        <w:rPr>
          <w:rFonts w:asciiTheme="minorHAnsi" w:hAnsiTheme="minorHAnsi" w:cstheme="minorHAnsi"/>
          <w:b/>
          <w:bCs/>
          <w:color w:val="000000"/>
          <w:sz w:val="14"/>
          <w:szCs w:val="13"/>
        </w:rPr>
        <w:t>-1</w:t>
      </w:r>
      <w:r w:rsidRPr="000055FB">
        <w:rPr>
          <w:rFonts w:asciiTheme="minorHAnsi" w:hAnsiTheme="minorHAnsi" w:cstheme="minorHAnsi"/>
          <w:color w:val="000000"/>
          <w:szCs w:val="20"/>
        </w:rPr>
        <w:t>)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La conductivité thermique d’un matériau désigne sa capacité à transmettre la chaleur, par conduction.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 xml:space="preserve">Résistance thermique : </w:t>
      </w:r>
      <w:proofErr w:type="spellStart"/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Rth</w:t>
      </w:r>
      <w:proofErr w:type="spellEnd"/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 xml:space="preserve"> </w:t>
      </w:r>
      <w:r w:rsidRPr="000055FB">
        <w:rPr>
          <w:rFonts w:asciiTheme="minorHAnsi" w:hAnsiTheme="minorHAnsi" w:cstheme="minorHAnsi"/>
          <w:color w:val="000000"/>
          <w:szCs w:val="20"/>
        </w:rPr>
        <w:t>(</w:t>
      </w: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K.W</w:t>
      </w:r>
      <w:r w:rsidRPr="000055FB">
        <w:rPr>
          <w:rFonts w:asciiTheme="minorHAnsi" w:hAnsiTheme="minorHAnsi" w:cstheme="minorHAnsi"/>
          <w:b/>
          <w:bCs/>
          <w:color w:val="000000"/>
          <w:sz w:val="14"/>
          <w:szCs w:val="13"/>
        </w:rPr>
        <w:t>-1</w:t>
      </w:r>
      <w:r w:rsidRPr="000055FB">
        <w:rPr>
          <w:rFonts w:asciiTheme="minorHAnsi" w:hAnsiTheme="minorHAnsi" w:cstheme="minorHAnsi"/>
          <w:color w:val="000000"/>
          <w:szCs w:val="20"/>
        </w:rPr>
        <w:t>)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La résistance thermique par conduction exprime la capacité d’un matériau à résister au passage d’un flux de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chaleur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. </w:t>
      </w:r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>Plus la résistance thermique est élevée, moins le flux de chaleur peut facilement traverser le mur.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 xml:space="preserve">Les échanges par conduction permettent de quantifier la résistance thermique </w:t>
      </w:r>
      <w:proofErr w:type="spellStart"/>
      <w:r w:rsidRPr="000055FB">
        <w:rPr>
          <w:rFonts w:asciiTheme="minorHAnsi" w:hAnsiTheme="minorHAnsi" w:cstheme="minorHAnsi"/>
          <w:color w:val="000000"/>
          <w:szCs w:val="20"/>
        </w:rPr>
        <w:t>Rth</w:t>
      </w:r>
      <w:proofErr w:type="spellEnd"/>
      <w:r w:rsidRPr="000055FB">
        <w:rPr>
          <w:rFonts w:asciiTheme="minorHAnsi" w:hAnsiTheme="minorHAnsi" w:cstheme="minorHAnsi"/>
          <w:color w:val="000000"/>
          <w:szCs w:val="20"/>
        </w:rPr>
        <w:t xml:space="preserve"> (m².K.W</w:t>
      </w:r>
      <w:r w:rsidRPr="000055FB">
        <w:rPr>
          <w:rFonts w:asciiTheme="minorHAnsi" w:hAnsiTheme="minorHAnsi" w:cstheme="minorHAnsi"/>
          <w:color w:val="000000"/>
          <w:sz w:val="14"/>
          <w:szCs w:val="13"/>
        </w:rPr>
        <w:t>-1</w:t>
      </w:r>
      <w:r w:rsidRPr="000055FB">
        <w:rPr>
          <w:rFonts w:asciiTheme="minorHAnsi" w:hAnsiTheme="minorHAnsi" w:cstheme="minorHAnsi"/>
          <w:color w:val="000000"/>
          <w:szCs w:val="20"/>
        </w:rPr>
        <w:t xml:space="preserve">) et la </w:t>
      </w: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conductivité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thermique</w:t>
      </w:r>
      <w:proofErr w:type="gramEnd"/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 xml:space="preserve"> λ </w:t>
      </w:r>
      <w:r w:rsidRPr="000055FB">
        <w:rPr>
          <w:rFonts w:asciiTheme="minorHAnsi" w:hAnsiTheme="minorHAnsi" w:cstheme="minorHAnsi"/>
          <w:color w:val="000000"/>
          <w:szCs w:val="20"/>
        </w:rPr>
        <w:t>(W.m</w:t>
      </w:r>
      <w:r w:rsidRPr="000055FB">
        <w:rPr>
          <w:rFonts w:asciiTheme="minorHAnsi" w:hAnsiTheme="minorHAnsi" w:cstheme="minorHAnsi"/>
          <w:color w:val="000000"/>
          <w:sz w:val="14"/>
          <w:szCs w:val="13"/>
        </w:rPr>
        <w:t>-1</w:t>
      </w:r>
      <w:r w:rsidRPr="000055FB">
        <w:rPr>
          <w:rFonts w:asciiTheme="minorHAnsi" w:hAnsiTheme="minorHAnsi" w:cstheme="minorHAnsi"/>
          <w:color w:val="000000"/>
          <w:szCs w:val="20"/>
        </w:rPr>
        <w:t>.K</w:t>
      </w:r>
      <w:r w:rsidRPr="000055FB">
        <w:rPr>
          <w:rFonts w:asciiTheme="minorHAnsi" w:hAnsiTheme="minorHAnsi" w:cstheme="minorHAnsi"/>
          <w:color w:val="000000"/>
          <w:sz w:val="14"/>
          <w:szCs w:val="13"/>
        </w:rPr>
        <w:t>-1</w:t>
      </w:r>
      <w:r w:rsidRPr="000055FB">
        <w:rPr>
          <w:rFonts w:asciiTheme="minorHAnsi" w:hAnsiTheme="minorHAnsi" w:cstheme="minorHAnsi"/>
          <w:color w:val="000000"/>
          <w:szCs w:val="20"/>
        </w:rPr>
        <w:t>)</w:t>
      </w:r>
    </w:p>
    <w:p w:rsidR="000055FB" w:rsidRPr="000055FB" w:rsidRDefault="000055FB" w:rsidP="000055F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Cs w:val="13"/>
        </w:rPr>
      </w:pPr>
      <w:proofErr w:type="spellStart"/>
      <w:r w:rsidRPr="000055FB">
        <w:rPr>
          <w:rFonts w:asciiTheme="minorHAnsi" w:hAnsiTheme="minorHAnsi" w:cstheme="minorHAnsi"/>
          <w:b/>
          <w:color w:val="FF0000"/>
          <w:szCs w:val="20"/>
        </w:rPr>
        <w:t>R</w:t>
      </w:r>
      <w:r w:rsidRPr="000055FB">
        <w:rPr>
          <w:rFonts w:asciiTheme="minorHAnsi" w:hAnsiTheme="minorHAnsi" w:cstheme="minorHAnsi"/>
          <w:b/>
          <w:color w:val="FF0000"/>
          <w:sz w:val="14"/>
          <w:szCs w:val="13"/>
        </w:rPr>
        <w:t>th</w:t>
      </w:r>
      <w:proofErr w:type="spellEnd"/>
      <w:r w:rsidRPr="000055FB">
        <w:rPr>
          <w:rFonts w:asciiTheme="minorHAnsi" w:hAnsiTheme="minorHAnsi" w:cstheme="minorHAnsi"/>
          <w:b/>
          <w:color w:val="FF0000"/>
          <w:sz w:val="14"/>
          <w:szCs w:val="13"/>
        </w:rPr>
        <w:t xml:space="preserve">  </w:t>
      </w:r>
      <w:r w:rsidRPr="000055FB">
        <w:rPr>
          <w:rFonts w:asciiTheme="minorHAnsi" w:hAnsiTheme="minorHAnsi" w:cstheme="minorHAnsi"/>
          <w:b/>
          <w:color w:val="FF0000"/>
          <w:szCs w:val="13"/>
        </w:rPr>
        <w:t xml:space="preserve">=  </w:t>
      </w:r>
      <w:proofErr w:type="gramStart"/>
      <w:r w:rsidRPr="000055FB">
        <w:rPr>
          <w:rFonts w:asciiTheme="minorHAnsi" w:hAnsiTheme="minorHAnsi" w:cstheme="minorHAnsi"/>
          <w:b/>
          <w:color w:val="FF0000"/>
          <w:szCs w:val="13"/>
        </w:rPr>
        <w:t>S .</w:t>
      </w:r>
      <w:proofErr w:type="gramEnd"/>
      <w:r w:rsidRPr="000055FB">
        <w:rPr>
          <w:rFonts w:asciiTheme="minorHAnsi" w:hAnsiTheme="minorHAnsi" w:cstheme="minorHAnsi"/>
          <w:b/>
          <w:color w:val="FF0000"/>
          <w:szCs w:val="13"/>
        </w:rPr>
        <w:t xml:space="preserve"> </w:t>
      </w:r>
      <w:r w:rsidRPr="000055FB">
        <w:rPr>
          <w:rFonts w:asciiTheme="minorHAnsi" w:hAnsiTheme="minorHAnsi" w:cstheme="minorHAnsi"/>
          <w:b/>
          <w:color w:val="FF0000"/>
          <w:szCs w:val="20"/>
        </w:rPr>
        <w:t>ΔT  /  φ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2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avec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ΔT = Différence de température (en</w:t>
      </w:r>
      <w:r w:rsidRPr="000055FB">
        <w:rPr>
          <w:rFonts w:asciiTheme="minorHAnsi" w:hAnsiTheme="minorHAnsi" w:cstheme="minorHAnsi"/>
          <w:color w:val="000000"/>
          <w:sz w:val="24"/>
          <w:szCs w:val="22"/>
        </w:rPr>
        <w:t>tre l’extérieur et l’intérieur)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φ = Flux de chaleur en W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e = épaisseur du matériau en m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S = Surface d’échange en m²</w:t>
      </w:r>
    </w:p>
    <w:p w:rsidR="000055FB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91440</wp:posOffset>
            </wp:positionV>
            <wp:extent cx="2530475" cy="1767840"/>
            <wp:effectExtent l="0" t="0" r="3175" b="3810"/>
            <wp:wrapTight wrapText="bothSides">
              <wp:wrapPolygon edited="0">
                <wp:start x="0" y="0"/>
                <wp:lineTo x="0" y="21414"/>
                <wp:lineTo x="21464" y="21414"/>
                <wp:lineTo x="2146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0055FB" w:rsidRPr="000055FB">
        <w:rPr>
          <w:rFonts w:asciiTheme="minorHAnsi" w:hAnsiTheme="minorHAnsi" w:cstheme="minorHAnsi"/>
          <w:b/>
          <w:bCs/>
          <w:color w:val="000000"/>
          <w:szCs w:val="20"/>
        </w:rPr>
        <w:t>Coefficient de transmission surfacique : U (W.m</w:t>
      </w:r>
      <w:r w:rsidR="000055FB" w:rsidRPr="000055FB">
        <w:rPr>
          <w:rFonts w:asciiTheme="minorHAnsi" w:hAnsiTheme="minorHAnsi" w:cstheme="minorHAnsi"/>
          <w:b/>
          <w:bCs/>
          <w:color w:val="000000"/>
          <w:sz w:val="14"/>
          <w:szCs w:val="13"/>
        </w:rPr>
        <w:t>-2</w:t>
      </w:r>
      <w:proofErr w:type="gramStart"/>
      <w:r w:rsidR="000055FB" w:rsidRPr="000055FB">
        <w:rPr>
          <w:rFonts w:asciiTheme="minorHAnsi" w:hAnsiTheme="minorHAnsi" w:cstheme="minorHAnsi"/>
          <w:b/>
          <w:bCs/>
          <w:color w:val="000000"/>
          <w:szCs w:val="20"/>
        </w:rPr>
        <w:t>.°</w:t>
      </w:r>
      <w:proofErr w:type="gramEnd"/>
      <w:r w:rsidR="000055FB" w:rsidRPr="000055FB">
        <w:rPr>
          <w:rFonts w:asciiTheme="minorHAnsi" w:hAnsiTheme="minorHAnsi" w:cstheme="minorHAnsi"/>
          <w:b/>
          <w:bCs/>
          <w:color w:val="000000"/>
          <w:szCs w:val="20"/>
        </w:rPr>
        <w:t>K</w:t>
      </w:r>
      <w:r w:rsidR="000055FB" w:rsidRPr="000055FB">
        <w:rPr>
          <w:rFonts w:asciiTheme="minorHAnsi" w:hAnsiTheme="minorHAnsi" w:cstheme="minorHAnsi"/>
          <w:b/>
          <w:bCs/>
          <w:color w:val="000000"/>
          <w:sz w:val="14"/>
          <w:szCs w:val="13"/>
        </w:rPr>
        <w:t>-1</w:t>
      </w:r>
      <w:r w:rsidR="000055FB" w:rsidRPr="000055FB">
        <w:rPr>
          <w:rFonts w:asciiTheme="minorHAnsi" w:hAnsiTheme="minorHAnsi" w:cstheme="minorHAnsi"/>
          <w:b/>
          <w:bCs/>
          <w:color w:val="000000"/>
          <w:szCs w:val="20"/>
        </w:rPr>
        <w:t>)</w:t>
      </w:r>
      <w:r w:rsidRPr="00645029">
        <w:rPr>
          <w:noProof/>
        </w:rPr>
        <w:t xml:space="preserve"> </w:t>
      </w: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Il représente le flux de chaleur à travers 1m</w:t>
      </w:r>
      <w:r w:rsidRPr="000055FB">
        <w:rPr>
          <w:rFonts w:asciiTheme="minorHAnsi" w:hAnsiTheme="minorHAnsi" w:cstheme="minorHAnsi"/>
          <w:color w:val="000000"/>
          <w:sz w:val="14"/>
          <w:szCs w:val="13"/>
        </w:rPr>
        <w:t xml:space="preserve">2 </w:t>
      </w:r>
      <w:r w:rsidRPr="000055FB">
        <w:rPr>
          <w:rFonts w:asciiTheme="minorHAnsi" w:hAnsiTheme="minorHAnsi" w:cstheme="minorHAnsi"/>
          <w:color w:val="000000"/>
          <w:szCs w:val="20"/>
        </w:rPr>
        <w:t>de paroi pour une différence</w:t>
      </w:r>
      <w:r w:rsidR="00F4675C">
        <w:rPr>
          <w:rFonts w:asciiTheme="minorHAnsi" w:hAnsiTheme="minorHAnsi" w:cstheme="minorHAnsi"/>
          <w:color w:val="000000"/>
          <w:szCs w:val="20"/>
        </w:rPr>
        <w:t xml:space="preserve"> </w:t>
      </w:r>
      <w:r w:rsidRPr="000055FB">
        <w:rPr>
          <w:rFonts w:asciiTheme="minorHAnsi" w:hAnsiTheme="minorHAnsi" w:cstheme="minorHAnsi"/>
          <w:color w:val="000000"/>
          <w:szCs w:val="20"/>
        </w:rPr>
        <w:t>de température de 1°C entre les deux environnements séparés par la</w:t>
      </w:r>
      <w:r w:rsidR="00F4675C">
        <w:rPr>
          <w:rFonts w:asciiTheme="minorHAnsi" w:hAnsiTheme="minorHAnsi" w:cstheme="minorHAnsi"/>
          <w:color w:val="000000"/>
          <w:szCs w:val="20"/>
        </w:rPr>
        <w:t xml:space="preserve"> </w:t>
      </w:r>
      <w:r w:rsidRPr="000055FB">
        <w:rPr>
          <w:rFonts w:asciiTheme="minorHAnsi" w:hAnsiTheme="minorHAnsi" w:cstheme="minorHAnsi"/>
          <w:color w:val="000000"/>
          <w:szCs w:val="20"/>
        </w:rPr>
        <w:t xml:space="preserve">paroi. </w:t>
      </w:r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 xml:space="preserve">C’est l’inverse de </w:t>
      </w:r>
      <w:proofErr w:type="spellStart"/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>Rth</w:t>
      </w:r>
      <w:proofErr w:type="spellEnd"/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 xml:space="preserve">. Plus U est faible, plus la </w:t>
      </w:r>
      <w:proofErr w:type="gramStart"/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>paroi est</w:t>
      </w:r>
      <w:proofErr w:type="gramEnd"/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 xml:space="preserve"> isolante.</w:t>
      </w:r>
    </w:p>
    <w:p w:rsidR="00F4675C" w:rsidRPr="000055FB" w:rsidRDefault="00F4675C" w:rsidP="000055F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Cs w:val="20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 xml:space="preserve">Capacité thermique massique : C </w:t>
      </w:r>
      <w:r w:rsidRPr="000055FB">
        <w:rPr>
          <w:rFonts w:asciiTheme="minorHAnsi" w:hAnsiTheme="minorHAnsi" w:cstheme="minorHAnsi"/>
          <w:color w:val="000000"/>
          <w:szCs w:val="20"/>
        </w:rPr>
        <w:t>(</w:t>
      </w: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KJ.kg</w:t>
      </w:r>
      <w:r w:rsidRPr="000055FB">
        <w:rPr>
          <w:rFonts w:asciiTheme="minorHAnsi" w:hAnsiTheme="minorHAnsi" w:cstheme="minorHAnsi"/>
          <w:b/>
          <w:bCs/>
          <w:color w:val="000000"/>
          <w:sz w:val="14"/>
          <w:szCs w:val="13"/>
        </w:rPr>
        <w:t>-1</w:t>
      </w: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.K</w:t>
      </w:r>
      <w:r w:rsidRPr="000055FB">
        <w:rPr>
          <w:rFonts w:asciiTheme="minorHAnsi" w:hAnsiTheme="minorHAnsi" w:cstheme="minorHAnsi"/>
          <w:b/>
          <w:bCs/>
          <w:color w:val="000000"/>
          <w:sz w:val="14"/>
          <w:szCs w:val="13"/>
        </w:rPr>
        <w:t>-1)</w:t>
      </w:r>
      <w:r w:rsidRPr="000055FB">
        <w:rPr>
          <w:rFonts w:asciiTheme="minorHAnsi" w:hAnsiTheme="minorHAnsi" w:cstheme="minorHAnsi"/>
          <w:color w:val="000000"/>
          <w:szCs w:val="20"/>
        </w:rPr>
        <w:t>)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C’est la quantité d’énergie à apporter à un corps pour provoquer une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élévation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de sa température de un kelvin (ou un degré Celsius), et sans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changement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d’état du système. Elle dépend du matériau.</w:t>
      </w: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 xml:space="preserve">Plus </w:t>
      </w:r>
      <w:r w:rsidRPr="000055FB">
        <w:rPr>
          <w:rFonts w:asciiTheme="minorHAnsi" w:hAnsiTheme="minorHAnsi" w:cstheme="minorHAnsi"/>
          <w:b/>
          <w:bCs/>
          <w:i/>
          <w:iCs/>
          <w:color w:val="000000"/>
          <w:szCs w:val="20"/>
        </w:rPr>
        <w:t xml:space="preserve">C </w:t>
      </w:r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>est grand, plus il faut d’énergie pour élever la température</w:t>
      </w:r>
      <w:r w:rsidRPr="000055FB">
        <w:rPr>
          <w:rFonts w:asciiTheme="minorHAnsi" w:hAnsiTheme="minorHAnsi" w:cstheme="minorHAnsi"/>
          <w:color w:val="000000"/>
          <w:szCs w:val="20"/>
        </w:rPr>
        <w:t>.</w:t>
      </w:r>
    </w:p>
    <w:p w:rsidR="00645029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645029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  <w:r w:rsidRPr="000055FB">
        <w:rPr>
          <w:rFonts w:asciiTheme="minorHAnsi" w:hAnsiTheme="minorHAnsi" w:cstheme="minorHAnsi"/>
          <w:b/>
          <w:bCs/>
          <w:color w:val="244061"/>
          <w:sz w:val="28"/>
        </w:rPr>
        <w:t>5. Caractéristiques thermiques dynamiques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0"/>
        </w:rPr>
      </w:pP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Effusivité thermique : E (J.kg</w:t>
      </w:r>
      <w:r w:rsidRPr="000055FB">
        <w:rPr>
          <w:rFonts w:asciiTheme="minorHAnsi" w:hAnsiTheme="minorHAnsi" w:cstheme="minorHAnsi"/>
          <w:b/>
          <w:bCs/>
          <w:color w:val="000000"/>
          <w:sz w:val="14"/>
          <w:szCs w:val="13"/>
        </w:rPr>
        <w:t>-1</w:t>
      </w: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.K</w:t>
      </w:r>
      <w:r w:rsidRPr="000055FB">
        <w:rPr>
          <w:rFonts w:asciiTheme="minorHAnsi" w:hAnsiTheme="minorHAnsi" w:cstheme="minorHAnsi"/>
          <w:b/>
          <w:bCs/>
          <w:color w:val="000000"/>
          <w:sz w:val="14"/>
          <w:szCs w:val="13"/>
        </w:rPr>
        <w:t>-1</w:t>
      </w: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)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Elle représente la rapidité avec laquelle la température superficielle d’un matériau se réchauffe.</w:t>
      </w: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 xml:space="preserve">Plus le coefficient E est bas, plus le </w:t>
      </w: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matériau</w:t>
      </w:r>
      <w:r>
        <w:rPr>
          <w:rFonts w:asciiTheme="minorHAnsi" w:hAnsiTheme="minorHAnsi" w:cstheme="minorHAnsi"/>
          <w:color w:val="000000"/>
          <w:szCs w:val="20"/>
        </w:rPr>
        <w:t xml:space="preserve"> 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se réchauffe vite.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0"/>
        </w:rPr>
      </w:pP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 xml:space="preserve">Diffusivité thermique : </w:t>
      </w:r>
      <w:proofErr w:type="spellStart"/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Df</w:t>
      </w:r>
      <w:proofErr w:type="spellEnd"/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C’est la capacité d'un matériau à transmettre une variation de température donc la vitesse à laquelle la chaleur se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propage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par conduction dans un corps. Elle s'exprime en m</w:t>
      </w:r>
      <w:r w:rsidRPr="000055FB">
        <w:rPr>
          <w:rFonts w:asciiTheme="minorHAnsi" w:hAnsiTheme="minorHAnsi" w:cstheme="minorHAnsi"/>
          <w:color w:val="000000"/>
          <w:sz w:val="14"/>
          <w:szCs w:val="13"/>
        </w:rPr>
        <w:t>2</w:t>
      </w:r>
      <w:r w:rsidRPr="000055FB">
        <w:rPr>
          <w:rFonts w:asciiTheme="minorHAnsi" w:hAnsiTheme="minorHAnsi" w:cstheme="minorHAnsi"/>
          <w:color w:val="000000"/>
          <w:szCs w:val="20"/>
        </w:rPr>
        <w:t xml:space="preserve">/heure. Plus la valeur de la diffusivité </w:t>
      </w: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thermique</w:t>
      </w:r>
      <w:r w:rsidR="00645029">
        <w:rPr>
          <w:rFonts w:asciiTheme="minorHAnsi" w:hAnsiTheme="minorHAnsi" w:cstheme="minorHAnsi"/>
          <w:color w:val="000000"/>
          <w:szCs w:val="20"/>
        </w:rPr>
        <w:t xml:space="preserve"> </w:t>
      </w:r>
      <w:r w:rsidRPr="000055FB">
        <w:rPr>
          <w:rFonts w:asciiTheme="minorHAnsi" w:hAnsiTheme="minorHAnsi" w:cstheme="minorHAnsi"/>
          <w:color w:val="000000"/>
          <w:szCs w:val="20"/>
        </w:rPr>
        <w:t xml:space="preserve"> est</w:t>
      </w:r>
      <w:proofErr w:type="gramEnd"/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faible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>, plus le front de chaleur mettra du temps à traverser l‘épaisseur du matériau. On parle également de</w:t>
      </w: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déphasage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>. (Un déphasage de 10 à 12h permet d'atténuer les différences de température entre le jour et la nuit).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0"/>
        </w:rPr>
      </w:pPr>
      <w:r w:rsidRPr="000055FB">
        <w:rPr>
          <w:rFonts w:asciiTheme="minorHAnsi" w:hAnsiTheme="minorHAnsi" w:cstheme="minorHAnsi"/>
          <w:b/>
          <w:bCs/>
          <w:color w:val="000000"/>
          <w:szCs w:val="20"/>
        </w:rPr>
        <w:t>Constante de temps : τ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C’est la durée nécessaire à une paroi pour passer d’un état stable à un autre sous l’effet d’une variation de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température</w:t>
      </w:r>
      <w:r w:rsidR="00645029">
        <w:rPr>
          <w:rFonts w:asciiTheme="minorHAnsi" w:hAnsiTheme="minorHAnsi" w:cstheme="minorHAnsi"/>
          <w:color w:val="000000"/>
          <w:szCs w:val="20"/>
        </w:rPr>
        <w:t xml:space="preserve"> </w:t>
      </w:r>
      <w:r w:rsidRPr="000055FB">
        <w:rPr>
          <w:rFonts w:asciiTheme="minorHAnsi" w:hAnsiTheme="minorHAnsi" w:cstheme="minorHAnsi"/>
          <w:color w:val="000000"/>
          <w:szCs w:val="20"/>
        </w:rPr>
        <w:t>.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Elle caractérise l’inertie thermique.</w:t>
      </w: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Plus le matériau est épais, plus la diffusivité thermique est faible, plus grande sera la constante de temps.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  <w:r w:rsidRPr="000055FB">
        <w:rPr>
          <w:rFonts w:asciiTheme="minorHAnsi" w:hAnsiTheme="minorHAnsi" w:cstheme="minorHAnsi"/>
          <w:b/>
          <w:bCs/>
          <w:color w:val="244061"/>
          <w:sz w:val="28"/>
        </w:rPr>
        <w:t>6. L’inertie thermique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L’inertie thermique c’est la capacité d'un corps à stocker et à déstocker de la chaleur. Elle caractérise la capacité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d’un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matériau à s’opposer aux variations de température. L’inertie thermique contribue au confort de l'habitation en</w:t>
      </w:r>
      <w:r w:rsidR="00645029">
        <w:rPr>
          <w:rFonts w:asciiTheme="minorHAnsi" w:hAnsiTheme="minorHAnsi" w:cstheme="minorHAnsi"/>
          <w:color w:val="000000"/>
          <w:szCs w:val="20"/>
        </w:rPr>
        <w:t xml:space="preserve"> </w:t>
      </w:r>
      <w:r w:rsidRPr="000055FB">
        <w:rPr>
          <w:rFonts w:asciiTheme="minorHAnsi" w:hAnsiTheme="minorHAnsi" w:cstheme="minorHAnsi"/>
          <w:color w:val="000000"/>
          <w:szCs w:val="20"/>
        </w:rPr>
        <w:t>atténuant les variations des pointes de températures.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 xml:space="preserve">• </w:t>
      </w:r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>En hiver, une forte inertie permet d'emmagasiner la chaleur de la journée due aux apports solaires puis de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>la</w:t>
      </w:r>
      <w:proofErr w:type="gramEnd"/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 xml:space="preserve"> restituer plus tard lorsque la température extérieure commence à chuter.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 xml:space="preserve">• </w:t>
      </w:r>
      <w:r w:rsidRPr="000055FB">
        <w:rPr>
          <w:rFonts w:asciiTheme="minorHAnsi" w:hAnsiTheme="minorHAnsi" w:cstheme="minorHAnsi"/>
          <w:i/>
          <w:iCs/>
          <w:color w:val="000000"/>
          <w:szCs w:val="20"/>
        </w:rPr>
        <w:t>En été, une forte inertie liée à une ventilation nocturne permet d'atténuer les surchauffes durant la journée.</w:t>
      </w:r>
    </w:p>
    <w:p w:rsidR="00F4675C" w:rsidRDefault="00F4675C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L’inertie thermique est caractérisée par :</w:t>
      </w:r>
      <w:r w:rsidR="00645029">
        <w:rPr>
          <w:rFonts w:asciiTheme="minorHAnsi" w:hAnsiTheme="minorHAnsi" w:cstheme="minorHAnsi"/>
          <w:color w:val="000000"/>
          <w:szCs w:val="20"/>
        </w:rPr>
        <w:t xml:space="preserve">        </w:t>
      </w:r>
      <w:proofErr w:type="spellStart"/>
      <w:r w:rsidR="00645029" w:rsidRPr="00645029">
        <w:rPr>
          <w:rFonts w:asciiTheme="minorHAnsi" w:hAnsiTheme="minorHAnsi" w:cstheme="minorHAnsi"/>
          <w:b/>
          <w:color w:val="FF0000"/>
          <w:szCs w:val="20"/>
        </w:rPr>
        <w:t>Q</w:t>
      </w:r>
      <w:r w:rsidR="00645029" w:rsidRPr="00645029">
        <w:rPr>
          <w:rFonts w:asciiTheme="minorHAnsi" w:hAnsiTheme="minorHAnsi" w:cstheme="minorHAnsi"/>
          <w:b/>
          <w:color w:val="FF0000"/>
          <w:szCs w:val="20"/>
          <w:vertAlign w:val="subscript"/>
        </w:rPr>
        <w:t>sensible</w:t>
      </w:r>
      <w:proofErr w:type="spellEnd"/>
      <w:r w:rsidR="00645029" w:rsidRPr="00645029">
        <w:rPr>
          <w:rFonts w:asciiTheme="minorHAnsi" w:hAnsiTheme="minorHAnsi" w:cstheme="minorHAnsi"/>
          <w:b/>
          <w:color w:val="FF0000"/>
          <w:szCs w:val="20"/>
        </w:rPr>
        <w:t xml:space="preserve"> = </w:t>
      </w:r>
      <w:proofErr w:type="gramStart"/>
      <w:r w:rsidR="00645029" w:rsidRPr="00645029">
        <w:rPr>
          <w:rFonts w:asciiTheme="minorHAnsi" w:hAnsiTheme="minorHAnsi" w:cstheme="minorHAnsi"/>
          <w:b/>
          <w:color w:val="FF0000"/>
          <w:szCs w:val="20"/>
        </w:rPr>
        <w:t>m .</w:t>
      </w:r>
      <w:proofErr w:type="gramEnd"/>
      <w:r w:rsidR="00645029" w:rsidRPr="00645029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proofErr w:type="gramStart"/>
      <w:r w:rsidR="00645029" w:rsidRPr="00645029">
        <w:rPr>
          <w:rFonts w:asciiTheme="minorHAnsi" w:hAnsiTheme="minorHAnsi" w:cstheme="minorHAnsi"/>
          <w:b/>
          <w:color w:val="FF0000"/>
          <w:szCs w:val="20"/>
        </w:rPr>
        <w:t>c .</w:t>
      </w:r>
      <w:proofErr w:type="gramEnd"/>
      <w:r w:rsidR="00645029" w:rsidRPr="00645029">
        <w:rPr>
          <w:rFonts w:asciiTheme="minorHAnsi" w:hAnsiTheme="minorHAnsi" w:cstheme="minorHAnsi"/>
          <w:b/>
          <w:color w:val="FF0000"/>
          <w:szCs w:val="20"/>
        </w:rPr>
        <w:t xml:space="preserve"> ΔT</w:t>
      </w:r>
    </w:p>
    <w:p w:rsidR="00F4675C" w:rsidRPr="000055FB" w:rsidRDefault="00F4675C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 xml:space="preserve">Avec : </w:t>
      </w:r>
      <w:r w:rsidR="00645029" w:rsidRPr="000055FB">
        <w:rPr>
          <w:rFonts w:asciiTheme="minorHAnsi" w:hAnsiTheme="minorHAnsi" w:cstheme="minorHAnsi"/>
          <w:color w:val="000000"/>
          <w:szCs w:val="20"/>
        </w:rPr>
        <w:t>ΔT</w:t>
      </w:r>
      <w:r w:rsidRPr="000055FB">
        <w:rPr>
          <w:rFonts w:asciiTheme="minorHAnsi" w:hAnsiTheme="minorHAnsi" w:cstheme="minorHAnsi"/>
          <w:color w:val="000000"/>
          <w:szCs w:val="20"/>
        </w:rPr>
        <w:t xml:space="preserve"> la variation de température mesurée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• m : masse du système (m)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• C : Capacité thermique massique (C)</w:t>
      </w: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On quantifie l'inertie thermique essentiellement par la diffusivité thermique D du matériau, l'épaisseur e du matériau</w:t>
      </w:r>
      <w:r w:rsidR="00645029">
        <w:rPr>
          <w:rFonts w:asciiTheme="minorHAnsi" w:hAnsiTheme="minorHAnsi" w:cstheme="minorHAnsi"/>
          <w:color w:val="000000"/>
          <w:szCs w:val="20"/>
        </w:rPr>
        <w:t xml:space="preserve"> </w:t>
      </w:r>
      <w:r w:rsidRPr="000055FB">
        <w:rPr>
          <w:rFonts w:asciiTheme="minorHAnsi" w:hAnsiTheme="minorHAnsi" w:cstheme="minorHAnsi"/>
          <w:color w:val="000000"/>
          <w:szCs w:val="20"/>
        </w:rPr>
        <w:t xml:space="preserve">considéré et </w:t>
      </w: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l’effusivité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thermique.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F4675C" w:rsidRDefault="00F4675C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</w:p>
    <w:p w:rsidR="00F4675C" w:rsidRDefault="00F4675C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  <w:r w:rsidRPr="000055FB">
        <w:rPr>
          <w:rFonts w:asciiTheme="minorHAnsi" w:hAnsiTheme="minorHAnsi" w:cstheme="minorHAnsi"/>
          <w:b/>
          <w:bCs/>
          <w:color w:val="244061"/>
          <w:sz w:val="28"/>
        </w:rPr>
        <w:lastRenderedPageBreak/>
        <w:t>7. Le confort thermique</w:t>
      </w:r>
    </w:p>
    <w:p w:rsidR="00F4675C" w:rsidRPr="000055FB" w:rsidRDefault="00F4675C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Le confort thermique consiste à avoir ni trop chaud, ni trop froid dans la maison. Il dépend :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- de chaque individu et de son activité dans le logement ;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- de la température de l’air mais aussi de la température des surfaces environnantes et donc des matériaux ;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- du taux d’humidité ambiant ;</w:t>
      </w: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- de la vitesse de circulation de l’air.</w:t>
      </w:r>
    </w:p>
    <w:p w:rsidR="00645029" w:rsidRPr="000055FB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  <w:r w:rsidRPr="000055FB">
        <w:rPr>
          <w:rFonts w:asciiTheme="minorHAnsi" w:hAnsiTheme="minorHAnsi" w:cstheme="minorHAnsi"/>
          <w:b/>
          <w:bCs/>
          <w:color w:val="244061"/>
          <w:sz w:val="28"/>
        </w:rPr>
        <w:t>8. Les ponts thermiques</w:t>
      </w:r>
    </w:p>
    <w:p w:rsidR="00F4675C" w:rsidRPr="000055FB" w:rsidRDefault="00F4675C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C’est une diminution localisée de la résistance thermique d’un local ou l’augmentation ponctuelle du flux thermique.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En cause, la discontinuité entre les matériaux et les parois de la structure (Changement local d’épaisseur, jonctions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entre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façades et planchers,…).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>Dans un bâtiment non isolé, les ponts thermiques représentent de faibles déperditions car les déperditions totales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par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les parois sont très fortes (de l’ordre de &gt;1W/m</w:t>
      </w:r>
      <w:r w:rsidRPr="000055FB">
        <w:rPr>
          <w:rFonts w:asciiTheme="minorHAnsi" w:hAnsiTheme="minorHAnsi" w:cstheme="minorHAnsi"/>
          <w:color w:val="000000"/>
          <w:sz w:val="14"/>
          <w:szCs w:val="13"/>
        </w:rPr>
        <w:t>2</w:t>
      </w:r>
      <w:r w:rsidRPr="000055FB">
        <w:rPr>
          <w:rFonts w:asciiTheme="minorHAnsi" w:hAnsiTheme="minorHAnsi" w:cstheme="minorHAnsi"/>
          <w:color w:val="000000"/>
          <w:szCs w:val="20"/>
        </w:rPr>
        <w:t>K).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0055FB">
        <w:rPr>
          <w:rFonts w:asciiTheme="minorHAnsi" w:hAnsiTheme="minorHAnsi" w:cstheme="minorHAnsi"/>
          <w:color w:val="000000"/>
          <w:szCs w:val="20"/>
        </w:rPr>
        <w:t xml:space="preserve">En revanche, dès lors que les parois sont fortement isolées, le pourcentage de déperditions </w:t>
      </w:r>
      <w:proofErr w:type="spellStart"/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dûs</w:t>
      </w:r>
      <w:proofErr w:type="spellEnd"/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aux ponts</w:t>
      </w:r>
    </w:p>
    <w:p w:rsidR="000055FB" w:rsidRP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proofErr w:type="gramStart"/>
      <w:r w:rsidRPr="000055FB">
        <w:rPr>
          <w:rFonts w:asciiTheme="minorHAnsi" w:hAnsiTheme="minorHAnsi" w:cstheme="minorHAnsi"/>
          <w:color w:val="000000"/>
          <w:szCs w:val="20"/>
        </w:rPr>
        <w:t>thermiques</w:t>
      </w:r>
      <w:proofErr w:type="gramEnd"/>
      <w:r w:rsidRPr="000055FB">
        <w:rPr>
          <w:rFonts w:asciiTheme="minorHAnsi" w:hAnsiTheme="minorHAnsi" w:cstheme="minorHAnsi"/>
          <w:color w:val="000000"/>
          <w:szCs w:val="20"/>
        </w:rPr>
        <w:t xml:space="preserve"> devient important mais les déperditions globales sont très faibles (inférieures à 0,3 W/m</w:t>
      </w:r>
      <w:r w:rsidRPr="000055FB">
        <w:rPr>
          <w:rFonts w:asciiTheme="minorHAnsi" w:hAnsiTheme="minorHAnsi" w:cstheme="minorHAnsi"/>
          <w:color w:val="000000"/>
          <w:sz w:val="14"/>
          <w:szCs w:val="13"/>
        </w:rPr>
        <w:t>2</w:t>
      </w:r>
      <w:r w:rsidRPr="000055FB">
        <w:rPr>
          <w:rFonts w:asciiTheme="minorHAnsi" w:hAnsiTheme="minorHAnsi" w:cstheme="minorHAnsi"/>
          <w:color w:val="000000"/>
          <w:szCs w:val="20"/>
        </w:rPr>
        <w:t>K).</w:t>
      </w:r>
    </w:p>
    <w:p w:rsidR="00645029" w:rsidRDefault="00645029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</w:p>
    <w:p w:rsidR="000055FB" w:rsidRDefault="000055FB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  <w:r w:rsidRPr="000055FB">
        <w:rPr>
          <w:rFonts w:asciiTheme="minorHAnsi" w:hAnsiTheme="minorHAnsi" w:cstheme="minorHAnsi"/>
          <w:b/>
          <w:bCs/>
          <w:color w:val="244061"/>
          <w:sz w:val="28"/>
        </w:rPr>
        <w:t>9. Les pertes thermiques dans l’habitat</w:t>
      </w:r>
    </w:p>
    <w:p w:rsidR="00F4675C" w:rsidRDefault="00F4675C" w:rsidP="00005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44061"/>
          <w:sz w:val="28"/>
        </w:rPr>
      </w:pPr>
    </w:p>
    <w:p w:rsidR="00F4675C" w:rsidRPr="000055FB" w:rsidRDefault="00F4675C" w:rsidP="000055F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Cs w:val="20"/>
        </w:rPr>
      </w:pPr>
      <w:r>
        <w:rPr>
          <w:noProof/>
        </w:rPr>
        <w:drawing>
          <wp:inline distT="0" distB="0" distL="0" distR="0" wp14:anchorId="652EFAAF" wp14:editId="70912BC2">
            <wp:extent cx="6618183" cy="150962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19184" cy="15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75C" w:rsidRPr="000055FB" w:rsidSect="00645029">
      <w:headerReference w:type="default" r:id="rId22"/>
      <w:footerReference w:type="default" r:id="rId2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2B" w:rsidRDefault="00C53C2B">
      <w:r>
        <w:separator/>
      </w:r>
    </w:p>
  </w:endnote>
  <w:endnote w:type="continuationSeparator" w:id="0">
    <w:p w:rsidR="00C53C2B" w:rsidRDefault="00C5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7059"/>
      <w:gridCol w:w="1476"/>
    </w:tblGrid>
    <w:tr w:rsidR="001C1BF2" w:rsidRPr="00934BDA" w:rsidTr="00934BDA">
      <w:tc>
        <w:tcPr>
          <w:tcW w:w="1809" w:type="dxa"/>
        </w:tcPr>
        <w:p w:rsidR="001C1BF2" w:rsidRPr="00D638DE" w:rsidRDefault="001C1BF2" w:rsidP="004678E6">
          <w:pPr>
            <w:pStyle w:val="Pieddepage"/>
            <w:pBdr>
              <w:top w:val="none" w:sz="0" w:space="0" w:color="auto"/>
            </w:pBdr>
            <w:tabs>
              <w:tab w:val="clear" w:pos="4536"/>
              <w:tab w:val="clear" w:pos="9072"/>
            </w:tabs>
          </w:pPr>
        </w:p>
      </w:tc>
      <w:tc>
        <w:tcPr>
          <w:tcW w:w="7059" w:type="dxa"/>
        </w:tcPr>
        <w:p w:rsidR="001C1BF2" w:rsidRPr="00D638DE" w:rsidRDefault="001C1BF2" w:rsidP="00934BDA">
          <w:pPr>
            <w:pStyle w:val="Pieddepage"/>
            <w:pBdr>
              <w:top w:val="none" w:sz="0" w:space="0" w:color="auto"/>
            </w:pBdr>
            <w:tabs>
              <w:tab w:val="clear" w:pos="4536"/>
              <w:tab w:val="clear" w:pos="9072"/>
            </w:tabs>
            <w:jc w:val="center"/>
          </w:pPr>
        </w:p>
      </w:tc>
      <w:tc>
        <w:tcPr>
          <w:tcW w:w="1476" w:type="dxa"/>
        </w:tcPr>
        <w:p w:rsidR="001C1BF2" w:rsidRPr="00511B61" w:rsidRDefault="001C1BF2" w:rsidP="00934BDA">
          <w:pPr>
            <w:pStyle w:val="Pieddepage"/>
            <w:pBdr>
              <w:top w:val="none" w:sz="0" w:space="0" w:color="auto"/>
            </w:pBdr>
            <w:tabs>
              <w:tab w:val="clear" w:pos="4536"/>
              <w:tab w:val="clear" w:pos="9072"/>
            </w:tabs>
            <w:jc w:val="center"/>
          </w:pPr>
        </w:p>
      </w:tc>
    </w:tr>
  </w:tbl>
  <w:p w:rsidR="001C1BF2" w:rsidRPr="00D638DE" w:rsidRDefault="001C1BF2" w:rsidP="00153395">
    <w:pPr>
      <w:pStyle w:val="Pieddepage"/>
      <w:pBdr>
        <w:top w:val="none" w:sz="0" w:space="0" w:color="auto"/>
      </w:pBdr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2B" w:rsidRDefault="00C53C2B">
      <w:r>
        <w:separator/>
      </w:r>
    </w:p>
  </w:footnote>
  <w:footnote w:type="continuationSeparator" w:id="0">
    <w:p w:rsidR="00C53C2B" w:rsidRDefault="00C53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42" w:rsidRDefault="00664C4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36"/>
      <w:gridCol w:w="5840"/>
      <w:gridCol w:w="1544"/>
    </w:tblGrid>
    <w:tr w:rsidR="00664C42" w:rsidTr="00645029">
      <w:tc>
        <w:tcPr>
          <w:tcW w:w="3036" w:type="dxa"/>
        </w:tcPr>
        <w:p w:rsidR="00664C42" w:rsidRDefault="00584991" w:rsidP="00F500E6">
          <w:pPr>
            <w:pStyle w:val="En-tte"/>
            <w:tabs>
              <w:tab w:val="left" w:pos="360"/>
              <w:tab w:val="center" w:pos="1009"/>
            </w:tabs>
            <w:jc w:val="center"/>
            <w:rPr>
              <w:rFonts w:ascii="ArialNarrow-Bold" w:hAnsi="ArialNarrow-Bold" w:cs="ArialNarrow-Bold"/>
              <w:b/>
              <w:noProof/>
              <w:sz w:val="28"/>
              <w:szCs w:val="28"/>
            </w:rPr>
          </w:pPr>
          <w:r>
            <w:rPr>
              <w:rFonts w:ascii="ArialNarrow-Bold" w:hAnsi="ArialNarrow-Bold" w:cs="ArialNarrow-Bold"/>
              <w:b/>
              <w:noProof/>
              <w:sz w:val="28"/>
              <w:szCs w:val="28"/>
            </w:rPr>
            <w:drawing>
              <wp:inline distT="0" distB="0" distL="0" distR="0" wp14:anchorId="2AA1EB26" wp14:editId="20C6EBD8">
                <wp:extent cx="1781175" cy="437515"/>
                <wp:effectExtent l="0" t="0" r="9525" b="635"/>
                <wp:docPr id="2" name="Image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D55CB" w:rsidRPr="00934BDA" w:rsidRDefault="000D55CB" w:rsidP="00F500E6">
          <w:pPr>
            <w:pStyle w:val="En-tte"/>
            <w:tabs>
              <w:tab w:val="left" w:pos="360"/>
              <w:tab w:val="center" w:pos="1009"/>
            </w:tabs>
            <w:jc w:val="center"/>
            <w:rPr>
              <w:b/>
              <w:i/>
            </w:rPr>
          </w:pPr>
        </w:p>
      </w:tc>
      <w:tc>
        <w:tcPr>
          <w:tcW w:w="5840" w:type="dxa"/>
        </w:tcPr>
        <w:p w:rsidR="00645029" w:rsidRDefault="00645029" w:rsidP="00664C42">
          <w:pPr>
            <w:pStyle w:val="En-tte"/>
            <w:jc w:val="center"/>
            <w:rPr>
              <w:b/>
            </w:rPr>
          </w:pPr>
        </w:p>
        <w:p w:rsidR="00C75552" w:rsidRPr="00934BDA" w:rsidRDefault="00664C42" w:rsidP="00664C42">
          <w:pPr>
            <w:pStyle w:val="En-tte"/>
            <w:jc w:val="center"/>
            <w:rPr>
              <w:b/>
            </w:rPr>
          </w:pPr>
          <w:r>
            <w:rPr>
              <w:b/>
            </w:rPr>
            <w:t>Banc d’essai  Isolation thermique</w:t>
          </w:r>
        </w:p>
      </w:tc>
      <w:tc>
        <w:tcPr>
          <w:tcW w:w="1544" w:type="dxa"/>
        </w:tcPr>
        <w:p w:rsidR="00BD4826" w:rsidRPr="00BD4826" w:rsidRDefault="00645029">
          <w:pPr>
            <w:pStyle w:val="En-tte"/>
          </w:pPr>
          <w:r>
            <w:object w:dxaOrig="195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9.75pt;height:44.15pt" o:ole="">
                <v:imagedata r:id="rId2" o:title=""/>
              </v:shape>
              <o:OLEObject Type="Embed" ProgID="PBrush" ShapeID="_x0000_i1026" DrawAspect="Content" ObjectID="_1634679701" r:id="rId3"/>
            </w:object>
          </w:r>
        </w:p>
      </w:tc>
    </w:tr>
  </w:tbl>
  <w:p w:rsidR="000D55CB" w:rsidRDefault="000D55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F9"/>
      </v:shape>
    </w:pict>
  </w:numPicBullet>
  <w:abstractNum w:abstractNumId="0">
    <w:nsid w:val="06B62E9D"/>
    <w:multiLevelType w:val="multilevel"/>
    <w:tmpl w:val="BA3E843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A673B4F"/>
    <w:multiLevelType w:val="multilevel"/>
    <w:tmpl w:val="F4DA06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6090299"/>
    <w:multiLevelType w:val="hybridMultilevel"/>
    <w:tmpl w:val="B2EA335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127AA6"/>
    <w:multiLevelType w:val="hybridMultilevel"/>
    <w:tmpl w:val="8828CA16"/>
    <w:lvl w:ilvl="0" w:tplc="B8623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A15B8"/>
    <w:multiLevelType w:val="multilevel"/>
    <w:tmpl w:val="675A3F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2DA716AD"/>
    <w:multiLevelType w:val="hybridMultilevel"/>
    <w:tmpl w:val="40183DD6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74728C"/>
    <w:multiLevelType w:val="multilevel"/>
    <w:tmpl w:val="2DAEC1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70F05D8"/>
    <w:multiLevelType w:val="hybridMultilevel"/>
    <w:tmpl w:val="E4588986"/>
    <w:lvl w:ilvl="0" w:tplc="54747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F4DE5"/>
    <w:multiLevelType w:val="multilevel"/>
    <w:tmpl w:val="422017D4"/>
    <w:lvl w:ilvl="0">
      <w:start w:val="1"/>
      <w:numFmt w:val="decimal"/>
      <w:pStyle w:val="Titre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6ADD6818"/>
    <w:multiLevelType w:val="hybridMultilevel"/>
    <w:tmpl w:val="5560D3F8"/>
    <w:lvl w:ilvl="0" w:tplc="8670D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C3F98">
      <w:start w:val="18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186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69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E2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C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A08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B81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68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DB"/>
    <w:rsid w:val="000055FB"/>
    <w:rsid w:val="00031A48"/>
    <w:rsid w:val="0004492D"/>
    <w:rsid w:val="0006661F"/>
    <w:rsid w:val="00074727"/>
    <w:rsid w:val="00075C8A"/>
    <w:rsid w:val="000C5097"/>
    <w:rsid w:val="000D2B82"/>
    <w:rsid w:val="000D55CB"/>
    <w:rsid w:val="000F1E67"/>
    <w:rsid w:val="000F1EBB"/>
    <w:rsid w:val="000F4EDA"/>
    <w:rsid w:val="00153395"/>
    <w:rsid w:val="001908C4"/>
    <w:rsid w:val="0019154E"/>
    <w:rsid w:val="001A7C9F"/>
    <w:rsid w:val="001B1BF0"/>
    <w:rsid w:val="001C1BF2"/>
    <w:rsid w:val="002002A1"/>
    <w:rsid w:val="00224DAB"/>
    <w:rsid w:val="00240055"/>
    <w:rsid w:val="00254266"/>
    <w:rsid w:val="0026322B"/>
    <w:rsid w:val="00263873"/>
    <w:rsid w:val="00265622"/>
    <w:rsid w:val="00267D40"/>
    <w:rsid w:val="002821D4"/>
    <w:rsid w:val="0029301D"/>
    <w:rsid w:val="002963F3"/>
    <w:rsid w:val="002C7267"/>
    <w:rsid w:val="002F064A"/>
    <w:rsid w:val="003701CA"/>
    <w:rsid w:val="00375BAE"/>
    <w:rsid w:val="00391645"/>
    <w:rsid w:val="003924AF"/>
    <w:rsid w:val="00394FBC"/>
    <w:rsid w:val="003960CD"/>
    <w:rsid w:val="003B0EE6"/>
    <w:rsid w:val="003C46BD"/>
    <w:rsid w:val="003C6775"/>
    <w:rsid w:val="003C78A9"/>
    <w:rsid w:val="003E4E9A"/>
    <w:rsid w:val="003F2187"/>
    <w:rsid w:val="003F594E"/>
    <w:rsid w:val="00401526"/>
    <w:rsid w:val="00401DA2"/>
    <w:rsid w:val="00410691"/>
    <w:rsid w:val="00415C5B"/>
    <w:rsid w:val="00420C0E"/>
    <w:rsid w:val="00450529"/>
    <w:rsid w:val="0045160E"/>
    <w:rsid w:val="00451F2C"/>
    <w:rsid w:val="00457C5A"/>
    <w:rsid w:val="00462505"/>
    <w:rsid w:val="00465200"/>
    <w:rsid w:val="004678E6"/>
    <w:rsid w:val="004720A4"/>
    <w:rsid w:val="00476E83"/>
    <w:rsid w:val="004838F4"/>
    <w:rsid w:val="004D0DA1"/>
    <w:rsid w:val="004E248F"/>
    <w:rsid w:val="004E284D"/>
    <w:rsid w:val="00511B61"/>
    <w:rsid w:val="00523BD7"/>
    <w:rsid w:val="00525259"/>
    <w:rsid w:val="00544F91"/>
    <w:rsid w:val="00570141"/>
    <w:rsid w:val="00573ACF"/>
    <w:rsid w:val="00577231"/>
    <w:rsid w:val="00584991"/>
    <w:rsid w:val="005C4C87"/>
    <w:rsid w:val="005E3CCD"/>
    <w:rsid w:val="00611C67"/>
    <w:rsid w:val="006245EB"/>
    <w:rsid w:val="00645029"/>
    <w:rsid w:val="0064690C"/>
    <w:rsid w:val="006616E6"/>
    <w:rsid w:val="00664C42"/>
    <w:rsid w:val="006759D1"/>
    <w:rsid w:val="006963CF"/>
    <w:rsid w:val="006A0A01"/>
    <w:rsid w:val="006A5F7A"/>
    <w:rsid w:val="006C68E4"/>
    <w:rsid w:val="006D0B4D"/>
    <w:rsid w:val="00716BAF"/>
    <w:rsid w:val="0075287D"/>
    <w:rsid w:val="00754CCA"/>
    <w:rsid w:val="00777FD6"/>
    <w:rsid w:val="0078017A"/>
    <w:rsid w:val="00790CB9"/>
    <w:rsid w:val="00792910"/>
    <w:rsid w:val="007A0C76"/>
    <w:rsid w:val="007A1A75"/>
    <w:rsid w:val="007B3B41"/>
    <w:rsid w:val="007D3F06"/>
    <w:rsid w:val="007E7E3C"/>
    <w:rsid w:val="008006D4"/>
    <w:rsid w:val="008118F1"/>
    <w:rsid w:val="00813A27"/>
    <w:rsid w:val="00834D3E"/>
    <w:rsid w:val="00842D12"/>
    <w:rsid w:val="00861D2A"/>
    <w:rsid w:val="0086655C"/>
    <w:rsid w:val="0088007D"/>
    <w:rsid w:val="00884306"/>
    <w:rsid w:val="0089182C"/>
    <w:rsid w:val="008A162E"/>
    <w:rsid w:val="008D153A"/>
    <w:rsid w:val="008D24F6"/>
    <w:rsid w:val="008E0691"/>
    <w:rsid w:val="008E1FFE"/>
    <w:rsid w:val="008F2D7F"/>
    <w:rsid w:val="008F3647"/>
    <w:rsid w:val="008F5E6F"/>
    <w:rsid w:val="00904C92"/>
    <w:rsid w:val="009052AA"/>
    <w:rsid w:val="00921D50"/>
    <w:rsid w:val="00934BDA"/>
    <w:rsid w:val="009418BF"/>
    <w:rsid w:val="009959EA"/>
    <w:rsid w:val="00995C80"/>
    <w:rsid w:val="00997E39"/>
    <w:rsid w:val="009A70AA"/>
    <w:rsid w:val="009D6408"/>
    <w:rsid w:val="009F3F43"/>
    <w:rsid w:val="00A11EB7"/>
    <w:rsid w:val="00A21D7E"/>
    <w:rsid w:val="00A24C39"/>
    <w:rsid w:val="00A30B61"/>
    <w:rsid w:val="00A5782A"/>
    <w:rsid w:val="00A66DE4"/>
    <w:rsid w:val="00A66EE4"/>
    <w:rsid w:val="00AC47F8"/>
    <w:rsid w:val="00AC5C2D"/>
    <w:rsid w:val="00AD456A"/>
    <w:rsid w:val="00AD64B8"/>
    <w:rsid w:val="00AD7453"/>
    <w:rsid w:val="00B13BAF"/>
    <w:rsid w:val="00B23195"/>
    <w:rsid w:val="00B34843"/>
    <w:rsid w:val="00B35978"/>
    <w:rsid w:val="00B408DA"/>
    <w:rsid w:val="00B448D2"/>
    <w:rsid w:val="00B44E06"/>
    <w:rsid w:val="00B54C5F"/>
    <w:rsid w:val="00B64E9C"/>
    <w:rsid w:val="00B81EC7"/>
    <w:rsid w:val="00BA0E4B"/>
    <w:rsid w:val="00BD4826"/>
    <w:rsid w:val="00BE1F6E"/>
    <w:rsid w:val="00BE31DB"/>
    <w:rsid w:val="00BE546B"/>
    <w:rsid w:val="00BF0A88"/>
    <w:rsid w:val="00C43F97"/>
    <w:rsid w:val="00C53A80"/>
    <w:rsid w:val="00C53C2B"/>
    <w:rsid w:val="00C5742B"/>
    <w:rsid w:val="00C57834"/>
    <w:rsid w:val="00C75552"/>
    <w:rsid w:val="00C86FD0"/>
    <w:rsid w:val="00CA6320"/>
    <w:rsid w:val="00CD179D"/>
    <w:rsid w:val="00CD2961"/>
    <w:rsid w:val="00CE3CD5"/>
    <w:rsid w:val="00D16DC0"/>
    <w:rsid w:val="00D34531"/>
    <w:rsid w:val="00D370D8"/>
    <w:rsid w:val="00D37DE8"/>
    <w:rsid w:val="00D56C61"/>
    <w:rsid w:val="00D638DE"/>
    <w:rsid w:val="00D661A8"/>
    <w:rsid w:val="00D735B3"/>
    <w:rsid w:val="00D96132"/>
    <w:rsid w:val="00DA1A63"/>
    <w:rsid w:val="00DA53E7"/>
    <w:rsid w:val="00DA5CB4"/>
    <w:rsid w:val="00DB4716"/>
    <w:rsid w:val="00DB603E"/>
    <w:rsid w:val="00DC52A3"/>
    <w:rsid w:val="00DF34BD"/>
    <w:rsid w:val="00DF4130"/>
    <w:rsid w:val="00E2148E"/>
    <w:rsid w:val="00E235DE"/>
    <w:rsid w:val="00E3577D"/>
    <w:rsid w:val="00E5597A"/>
    <w:rsid w:val="00EA3D6C"/>
    <w:rsid w:val="00EB1A68"/>
    <w:rsid w:val="00EC4AA6"/>
    <w:rsid w:val="00EC7710"/>
    <w:rsid w:val="00ED2A58"/>
    <w:rsid w:val="00ED3979"/>
    <w:rsid w:val="00ED7E05"/>
    <w:rsid w:val="00EE4F7F"/>
    <w:rsid w:val="00F1688E"/>
    <w:rsid w:val="00F30DCD"/>
    <w:rsid w:val="00F4675C"/>
    <w:rsid w:val="00F500E6"/>
    <w:rsid w:val="00F54DFF"/>
    <w:rsid w:val="00F54F75"/>
    <w:rsid w:val="00F56F00"/>
    <w:rsid w:val="00F73115"/>
    <w:rsid w:val="00F77ABA"/>
    <w:rsid w:val="00F84218"/>
    <w:rsid w:val="00FA23F5"/>
    <w:rsid w:val="00FA72F9"/>
    <w:rsid w:val="00FC2FFE"/>
    <w:rsid w:val="00FC7F10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1DB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6616E6"/>
    <w:pPr>
      <w:keepNext/>
      <w:numPr>
        <w:numId w:val="4"/>
      </w:numPr>
      <w:tabs>
        <w:tab w:val="left" w:pos="454"/>
      </w:tabs>
      <w:spacing w:before="120" w:after="120"/>
      <w:outlineLvl w:val="0"/>
    </w:pPr>
    <w:rPr>
      <w:rFonts w:cs="Arial"/>
      <w:b/>
      <w:bCs/>
      <w:color w:val="FF0000"/>
      <w:kern w:val="32"/>
      <w:sz w:val="36"/>
      <w:szCs w:val="32"/>
    </w:rPr>
  </w:style>
  <w:style w:type="paragraph" w:styleId="Titre2">
    <w:name w:val="heading 2"/>
    <w:basedOn w:val="Normal"/>
    <w:next w:val="Normal"/>
    <w:qFormat/>
    <w:rsid w:val="003F594E"/>
    <w:pPr>
      <w:keepNext/>
      <w:numPr>
        <w:ilvl w:val="1"/>
        <w:numId w:val="4"/>
      </w:numPr>
      <w:tabs>
        <w:tab w:val="clear" w:pos="1440"/>
        <w:tab w:val="left" w:pos="851"/>
      </w:tabs>
      <w:spacing w:before="120" w:after="60"/>
      <w:ind w:left="1004"/>
      <w:outlineLvl w:val="1"/>
    </w:pPr>
    <w:rPr>
      <w:rFonts w:cs="Arial"/>
      <w:b/>
      <w:bCs/>
      <w:iCs/>
      <w:color w:val="008000"/>
      <w:sz w:val="28"/>
      <w:szCs w:val="28"/>
    </w:rPr>
  </w:style>
  <w:style w:type="paragraph" w:styleId="Titre3">
    <w:name w:val="heading 3"/>
    <w:basedOn w:val="Normal"/>
    <w:next w:val="Normal"/>
    <w:qFormat/>
    <w:rsid w:val="003F594E"/>
    <w:pPr>
      <w:keepNext/>
      <w:numPr>
        <w:ilvl w:val="2"/>
        <w:numId w:val="4"/>
      </w:numPr>
      <w:tabs>
        <w:tab w:val="clear" w:pos="2160"/>
        <w:tab w:val="left" w:pos="1418"/>
      </w:tabs>
      <w:spacing w:before="60" w:after="60"/>
      <w:ind w:left="1400"/>
      <w:outlineLvl w:val="2"/>
    </w:pPr>
    <w:rPr>
      <w:rFonts w:cs="Arial"/>
      <w:b/>
      <w:bCs/>
      <w:color w:val="0000FF"/>
      <w:sz w:val="24"/>
      <w:szCs w:val="26"/>
    </w:rPr>
  </w:style>
  <w:style w:type="paragraph" w:styleId="Titre6">
    <w:name w:val="heading 6"/>
    <w:basedOn w:val="Normal"/>
    <w:next w:val="Normal"/>
    <w:qFormat/>
    <w:rsid w:val="00075C8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0">
    <w:name w:val="Titre 0"/>
    <w:basedOn w:val="Normal"/>
    <w:next w:val="Normal"/>
    <w:rsid w:val="006616E6"/>
    <w:pPr>
      <w:spacing w:before="240" w:after="240"/>
      <w:contextualSpacing/>
      <w:jc w:val="center"/>
    </w:pPr>
    <w:rPr>
      <w:b/>
      <w:smallCaps/>
      <w:color w:val="990099"/>
      <w:sz w:val="44"/>
      <w:szCs w:val="4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En-tte">
    <w:name w:val="header"/>
    <w:basedOn w:val="Normal"/>
    <w:rsid w:val="00997E3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11B61"/>
    <w:pPr>
      <w:pBdr>
        <w:top w:val="single" w:sz="4" w:space="1" w:color="auto"/>
      </w:pBdr>
      <w:tabs>
        <w:tab w:val="center" w:pos="4536"/>
        <w:tab w:val="right" w:pos="9072"/>
      </w:tabs>
    </w:pPr>
    <w:rPr>
      <w:noProof/>
      <w:sz w:val="16"/>
      <w:szCs w:val="16"/>
    </w:rPr>
  </w:style>
  <w:style w:type="table" w:styleId="Grilledutableau">
    <w:name w:val="Table Grid"/>
    <w:basedOn w:val="TableauNormal"/>
    <w:rsid w:val="003F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retrait">
    <w:name w:val="Normale+retrait"/>
    <w:basedOn w:val="Normal"/>
    <w:rsid w:val="003F594E"/>
    <w:pPr>
      <w:ind w:firstLine="720"/>
    </w:pPr>
    <w:rPr>
      <w:szCs w:val="20"/>
    </w:rPr>
  </w:style>
  <w:style w:type="paragraph" w:styleId="Textedebulles">
    <w:name w:val="Balloon Text"/>
    <w:basedOn w:val="Normal"/>
    <w:semiHidden/>
    <w:rsid w:val="00D37D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C52A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0"/>
      <w:lang w:eastAsia="en-US" w:bidi="en-US"/>
    </w:rPr>
  </w:style>
  <w:style w:type="paragraph" w:styleId="Paragraphedeliste">
    <w:name w:val="List Paragraph"/>
    <w:basedOn w:val="Normal"/>
    <w:uiPriority w:val="34"/>
    <w:qFormat/>
    <w:rsid w:val="00645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1DB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6616E6"/>
    <w:pPr>
      <w:keepNext/>
      <w:numPr>
        <w:numId w:val="4"/>
      </w:numPr>
      <w:tabs>
        <w:tab w:val="left" w:pos="454"/>
      </w:tabs>
      <w:spacing w:before="120" w:after="120"/>
      <w:outlineLvl w:val="0"/>
    </w:pPr>
    <w:rPr>
      <w:rFonts w:cs="Arial"/>
      <w:b/>
      <w:bCs/>
      <w:color w:val="FF0000"/>
      <w:kern w:val="32"/>
      <w:sz w:val="36"/>
      <w:szCs w:val="32"/>
    </w:rPr>
  </w:style>
  <w:style w:type="paragraph" w:styleId="Titre2">
    <w:name w:val="heading 2"/>
    <w:basedOn w:val="Normal"/>
    <w:next w:val="Normal"/>
    <w:qFormat/>
    <w:rsid w:val="003F594E"/>
    <w:pPr>
      <w:keepNext/>
      <w:numPr>
        <w:ilvl w:val="1"/>
        <w:numId w:val="4"/>
      </w:numPr>
      <w:tabs>
        <w:tab w:val="clear" w:pos="1440"/>
        <w:tab w:val="left" w:pos="851"/>
      </w:tabs>
      <w:spacing w:before="120" w:after="60"/>
      <w:ind w:left="1004"/>
      <w:outlineLvl w:val="1"/>
    </w:pPr>
    <w:rPr>
      <w:rFonts w:cs="Arial"/>
      <w:b/>
      <w:bCs/>
      <w:iCs/>
      <w:color w:val="008000"/>
      <w:sz w:val="28"/>
      <w:szCs w:val="28"/>
    </w:rPr>
  </w:style>
  <w:style w:type="paragraph" w:styleId="Titre3">
    <w:name w:val="heading 3"/>
    <w:basedOn w:val="Normal"/>
    <w:next w:val="Normal"/>
    <w:qFormat/>
    <w:rsid w:val="003F594E"/>
    <w:pPr>
      <w:keepNext/>
      <w:numPr>
        <w:ilvl w:val="2"/>
        <w:numId w:val="4"/>
      </w:numPr>
      <w:tabs>
        <w:tab w:val="clear" w:pos="2160"/>
        <w:tab w:val="left" w:pos="1418"/>
      </w:tabs>
      <w:spacing w:before="60" w:after="60"/>
      <w:ind w:left="1400"/>
      <w:outlineLvl w:val="2"/>
    </w:pPr>
    <w:rPr>
      <w:rFonts w:cs="Arial"/>
      <w:b/>
      <w:bCs/>
      <w:color w:val="0000FF"/>
      <w:sz w:val="24"/>
      <w:szCs w:val="26"/>
    </w:rPr>
  </w:style>
  <w:style w:type="paragraph" w:styleId="Titre6">
    <w:name w:val="heading 6"/>
    <w:basedOn w:val="Normal"/>
    <w:next w:val="Normal"/>
    <w:qFormat/>
    <w:rsid w:val="00075C8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0">
    <w:name w:val="Titre 0"/>
    <w:basedOn w:val="Normal"/>
    <w:next w:val="Normal"/>
    <w:rsid w:val="006616E6"/>
    <w:pPr>
      <w:spacing w:before="240" w:after="240"/>
      <w:contextualSpacing/>
      <w:jc w:val="center"/>
    </w:pPr>
    <w:rPr>
      <w:b/>
      <w:smallCaps/>
      <w:color w:val="990099"/>
      <w:sz w:val="44"/>
      <w:szCs w:val="4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En-tte">
    <w:name w:val="header"/>
    <w:basedOn w:val="Normal"/>
    <w:rsid w:val="00997E3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11B61"/>
    <w:pPr>
      <w:pBdr>
        <w:top w:val="single" w:sz="4" w:space="1" w:color="auto"/>
      </w:pBdr>
      <w:tabs>
        <w:tab w:val="center" w:pos="4536"/>
        <w:tab w:val="right" w:pos="9072"/>
      </w:tabs>
    </w:pPr>
    <w:rPr>
      <w:noProof/>
      <w:sz w:val="16"/>
      <w:szCs w:val="16"/>
    </w:rPr>
  </w:style>
  <w:style w:type="table" w:styleId="Grilledutableau">
    <w:name w:val="Table Grid"/>
    <w:basedOn w:val="TableauNormal"/>
    <w:rsid w:val="003F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retrait">
    <w:name w:val="Normale+retrait"/>
    <w:basedOn w:val="Normal"/>
    <w:rsid w:val="003F594E"/>
    <w:pPr>
      <w:ind w:firstLine="720"/>
    </w:pPr>
    <w:rPr>
      <w:szCs w:val="20"/>
    </w:rPr>
  </w:style>
  <w:style w:type="paragraph" w:styleId="Textedebulles">
    <w:name w:val="Balloon Text"/>
    <w:basedOn w:val="Normal"/>
    <w:semiHidden/>
    <w:rsid w:val="00D37D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C52A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0"/>
      <w:lang w:eastAsia="en-US" w:bidi="en-US"/>
    </w:rPr>
  </w:style>
  <w:style w:type="paragraph" w:styleId="Paragraphedeliste">
    <w:name w:val="List Paragraph"/>
    <w:basedOn w:val="Normal"/>
    <w:uiPriority w:val="34"/>
    <w:qFormat/>
    <w:rsid w:val="0064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07443DCCA164B8CAA9F4F588CF975" ma:contentTypeVersion="9" ma:contentTypeDescription="Crée un document." ma:contentTypeScope="" ma:versionID="5410ae3333a9475403a3fbf101686efc">
  <xsd:schema xmlns:xsd="http://www.w3.org/2001/XMLSchema" xmlns:xs="http://www.w3.org/2001/XMLSchema" xmlns:p="http://schemas.microsoft.com/office/2006/metadata/properties" xmlns:ns2="ed163b4e-066e-4fcf-9450-f582fbc05254" xmlns:ns3="bfcb38aa-5e57-441e-9b69-37582f1eddae" targetNamespace="http://schemas.microsoft.com/office/2006/metadata/properties" ma:root="true" ma:fieldsID="3428cfe4ab5582c802ff5ac273644c90" ns2:_="" ns3:_="">
    <xsd:import namespace="ed163b4e-066e-4fcf-9450-f582fbc05254"/>
    <xsd:import namespace="bfcb38aa-5e57-441e-9b69-37582f1ed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63b4e-066e-4fcf-9450-f582fbc0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38aa-5e57-441e-9b69-37582f1ed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86E05-3D24-4AFD-BF99-BEC2ED035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210CA-49E5-40F3-9292-D2D2D29D4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63b4e-066e-4fcf-9450-f582fbc05254"/>
    <ds:schemaRef ds:uri="bfcb38aa-5e57-441e-9b69-37582f1ed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79764-81A9-4634-A29E-A95EEDB08CFF}">
  <ds:schemaRefs>
    <ds:schemaRef ds:uri="ed163b4e-066e-4fcf-9450-f582fbc05254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fcb38aa-5e57-441e-9b69-37582f1eddae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marc</dc:creator>
  <cp:lastModifiedBy>Didier</cp:lastModifiedBy>
  <cp:revision>2</cp:revision>
  <cp:lastPrinted>2011-06-10T10:54:00Z</cp:lastPrinted>
  <dcterms:created xsi:type="dcterms:W3CDTF">2019-11-07T23:55:00Z</dcterms:created>
  <dcterms:modified xsi:type="dcterms:W3CDTF">2019-11-07T23:55:00Z</dcterms:modified>
</cp:coreProperties>
</file>